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A6" w:rsidRDefault="00D25CA1" w:rsidP="00D2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D25CA1" w:rsidRDefault="00D25CA1" w:rsidP="00D2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ГАУ ДПО РБ «Бурятский республиканский институт образовательной политики»</w:t>
      </w:r>
    </w:p>
    <w:p w:rsidR="00D25CA1" w:rsidRDefault="00D25CA1" w:rsidP="00D2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методического сопровождения педагогических работников и</w:t>
      </w:r>
    </w:p>
    <w:p w:rsidR="00D25CA1" w:rsidRDefault="00D25CA1" w:rsidP="00D2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</w:t>
      </w:r>
    </w:p>
    <w:p w:rsidR="00D25CA1" w:rsidRDefault="004925EF" w:rsidP="00D2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Лаборатория коррекционного и инклюзивного образования</w:t>
      </w:r>
    </w:p>
    <w:p w:rsidR="00D25CA1" w:rsidRDefault="00D25CA1" w:rsidP="00D2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CA1" w:rsidRDefault="00D25CA1" w:rsidP="00D2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CA1" w:rsidRDefault="00F0089A" w:rsidP="00F008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0089A" w:rsidRDefault="00F0089A" w:rsidP="00F008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организации</w:t>
      </w:r>
    </w:p>
    <w:p w:rsidR="00F0089A" w:rsidRDefault="00F0089A" w:rsidP="00F008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F0089A" w:rsidRDefault="00F0089A" w:rsidP="00F00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/</w:t>
      </w:r>
      <w:r>
        <w:rPr>
          <w:rFonts w:ascii="Times New Roman" w:hAnsi="Times New Roman" w:cs="Times New Roman"/>
          <w:sz w:val="24"/>
          <w:szCs w:val="24"/>
        </w:rPr>
        <w:t xml:space="preserve">Э.В.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89A" w:rsidRDefault="00F0089A" w:rsidP="00F00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«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5CA1" w:rsidRDefault="00D25CA1" w:rsidP="00D2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CA1" w:rsidRDefault="00D25CA1" w:rsidP="00D2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CA1" w:rsidRDefault="00D25CA1" w:rsidP="00D2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CA1" w:rsidRDefault="00D25CA1" w:rsidP="00D2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CA1" w:rsidRDefault="00D25CA1" w:rsidP="00D2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CA1" w:rsidRDefault="00D25CA1" w:rsidP="00D2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CA1" w:rsidRDefault="00D25CA1" w:rsidP="00D2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CA1" w:rsidRDefault="00D25CA1" w:rsidP="00D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25CA1" w:rsidRDefault="00D25CA1" w:rsidP="00D25C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925EF">
        <w:rPr>
          <w:rFonts w:ascii="Times New Roman" w:hAnsi="Times New Roman" w:cs="Times New Roman"/>
          <w:sz w:val="28"/>
          <w:szCs w:val="28"/>
        </w:rPr>
        <w:t xml:space="preserve">НПК </w:t>
      </w:r>
      <w:r w:rsidR="004925EF">
        <w:rPr>
          <w:rFonts w:ascii="Times New Roman" w:hAnsi="Times New Roman" w:cs="Times New Roman"/>
          <w:b/>
          <w:sz w:val="28"/>
          <w:szCs w:val="28"/>
        </w:rPr>
        <w:t>«Ребенок с ОВЗ в современном образовательном пространстве: проблемы, пути решения, перспективы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25CA1" w:rsidRDefault="00D25CA1" w:rsidP="00D25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5CA1" w:rsidRDefault="00D25CA1" w:rsidP="00D25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5CA1" w:rsidRDefault="00D25CA1" w:rsidP="00D25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5CA1" w:rsidRDefault="00D25CA1" w:rsidP="00D25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5CA1" w:rsidRDefault="00D25CA1" w:rsidP="00D25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5CA1" w:rsidRDefault="00D25CA1" w:rsidP="00D25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5CA1" w:rsidRDefault="00D25CA1" w:rsidP="00D25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5CA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25EF">
        <w:rPr>
          <w:rFonts w:ascii="Times New Roman" w:hAnsi="Times New Roman" w:cs="Times New Roman"/>
          <w:b/>
          <w:sz w:val="28"/>
          <w:szCs w:val="28"/>
          <w:u w:val="single"/>
        </w:rPr>
        <w:t xml:space="preserve">«08»  мая </w:t>
      </w:r>
      <w:r w:rsidRPr="00D25CA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 г.</w:t>
      </w:r>
    </w:p>
    <w:p w:rsidR="00D25CA1" w:rsidRPr="00F0089A" w:rsidRDefault="00D25CA1" w:rsidP="00D25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5CA1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89A" w:rsidRPr="00F0089A">
        <w:rPr>
          <w:rFonts w:ascii="Times New Roman" w:hAnsi="Times New Roman" w:cs="Times New Roman"/>
          <w:b/>
          <w:sz w:val="28"/>
          <w:szCs w:val="28"/>
          <w:u w:val="single"/>
        </w:rPr>
        <w:t>ГАУ ДПО РБ «БРИОП», актовый зал</w:t>
      </w:r>
    </w:p>
    <w:p w:rsidR="00F0089A" w:rsidRDefault="00F0089A" w:rsidP="00D25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89A">
        <w:rPr>
          <w:rFonts w:ascii="Times New Roman" w:hAnsi="Times New Roman" w:cs="Times New Roman"/>
          <w:sz w:val="28"/>
          <w:szCs w:val="28"/>
        </w:rPr>
        <w:t>Начало: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10:00</w:t>
      </w:r>
    </w:p>
    <w:p w:rsidR="00F0089A" w:rsidRDefault="00F0089A" w:rsidP="00D25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089A" w:rsidRDefault="00F0089A" w:rsidP="00F008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89A" w:rsidRDefault="00F0089A" w:rsidP="00F008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89A" w:rsidRDefault="00F0089A" w:rsidP="00F008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89A" w:rsidRDefault="00F0089A" w:rsidP="00F008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89A">
        <w:rPr>
          <w:rFonts w:ascii="Times New Roman" w:hAnsi="Times New Roman" w:cs="Times New Roman"/>
          <w:sz w:val="24"/>
          <w:szCs w:val="24"/>
        </w:rPr>
        <w:t>г. Улан-Удэ</w:t>
      </w:r>
    </w:p>
    <w:p w:rsidR="00F0089A" w:rsidRPr="00F0089A" w:rsidRDefault="00F0089A" w:rsidP="00F008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г.</w:t>
      </w:r>
    </w:p>
    <w:p w:rsidR="00F0089A" w:rsidRPr="00F0089A" w:rsidRDefault="00F0089A" w:rsidP="00F008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89A" w:rsidRDefault="00F0089A" w:rsidP="00F008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50" w:type="dxa"/>
        <w:tblInd w:w="-622" w:type="dxa"/>
        <w:tblLayout w:type="fixed"/>
        <w:tblLook w:val="04A0" w:firstRow="1" w:lastRow="0" w:firstColumn="1" w:lastColumn="0" w:noHBand="0" w:noVBand="1"/>
      </w:tblPr>
      <w:tblGrid>
        <w:gridCol w:w="1438"/>
        <w:gridCol w:w="4819"/>
        <w:gridCol w:w="1569"/>
        <w:gridCol w:w="2824"/>
      </w:tblGrid>
      <w:tr w:rsidR="006D7F5D" w:rsidTr="006D7F5D">
        <w:tc>
          <w:tcPr>
            <w:tcW w:w="10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 мая 2018 г.  ГАУ ДПО РБ «БРИОП»</w:t>
            </w:r>
          </w:p>
        </w:tc>
      </w:tr>
      <w:tr w:rsidR="006D7F5D" w:rsidTr="006D7F5D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6D7F5D" w:rsidTr="006D7F5D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ind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09:00-10:00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Регистрации участников конкурса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Фойе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этаж</w:t>
            </w:r>
          </w:p>
          <w:p w:rsidR="006D7F5D" w:rsidRDefault="006D7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Модератор: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Телешева И.А.</w:t>
            </w:r>
          </w:p>
        </w:tc>
      </w:tr>
      <w:tr w:rsidR="006D7F5D" w:rsidTr="006D7F5D"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ind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10:00-10:15</w:t>
            </w:r>
          </w:p>
          <w:p w:rsidR="006D7F5D" w:rsidRDefault="006D7F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Цыренов Владимир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Цыбикжапович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ректор ГАУ ДПО РБ «БРИОП»,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д.п.н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:rsidR="006D7F5D" w:rsidRDefault="006D7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Модератор: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Манданова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Е.С.</w:t>
            </w:r>
          </w:p>
        </w:tc>
      </w:tr>
      <w:tr w:rsidR="006D7F5D" w:rsidTr="006D7F5D">
        <w:tc>
          <w:tcPr>
            <w:tcW w:w="10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5D" w:rsidRDefault="006D7F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Григорьева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Аюна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Ринчиндоржиевна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специалист отдела ДСО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РБ,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к.и.н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5D" w:rsidRDefault="006D7F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7F5D" w:rsidTr="006D7F5D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ind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10:15-10:35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Пленарное заседание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</w:p>
        </w:tc>
      </w:tr>
      <w:tr w:rsidR="006D7F5D" w:rsidTr="006D7F5D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ind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10:15-10:30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Григорьева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Аюна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Ринчиндоржиевна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специалист отдела ДСО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РБ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«Нормативно-правовая база реализации ФГОС НОО обучающихся с ОВЗ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ФГОС  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нарушениями)».</w:t>
            </w:r>
          </w:p>
        </w:tc>
      </w:tr>
      <w:tr w:rsidR="006D7F5D" w:rsidTr="006D7F5D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ind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10:30-10:45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Цыбикова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Татьяна Юрьевна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ПМПК ГБОУ «Республиканский центр образования», Заслуженный работник образования РБ, Почетный работник общего образования РФ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«Создание специальных условий обеспечения и реализации адаптированных образовательных программ в ОО».</w:t>
            </w:r>
          </w:p>
        </w:tc>
      </w:tr>
      <w:tr w:rsidR="006D7F5D" w:rsidTr="006D7F5D">
        <w:trPr>
          <w:trHeight w:val="32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ind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10:45-11:00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Будаева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Зоригма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Далаевна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доцент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ЛКиИО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«БРИОП»,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«Ребенок с ОВЗ в современном образовательном пространстве: некоторые аспекты».</w:t>
            </w:r>
          </w:p>
        </w:tc>
      </w:tr>
      <w:tr w:rsidR="006D7F5D" w:rsidTr="006D7F5D">
        <w:trPr>
          <w:trHeight w:val="32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ind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11:00–11:15.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Базарова Галина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Эрдынеевна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Заслуженный работник образования РБ, Отличник народного образования РФ, сурдопедагог высшей категории СКОШИ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Кохлеарная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имплантация - эффективный метод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психоречевой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реабилитации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неслышащих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детей».</w:t>
            </w:r>
          </w:p>
        </w:tc>
      </w:tr>
      <w:tr w:rsidR="006D7F5D" w:rsidTr="006D7F5D">
        <w:trPr>
          <w:trHeight w:val="32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ind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11:15-11:30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Суворова Елена Геннадьевна</w:t>
            </w:r>
            <w:r>
              <w:rPr>
                <w:rFonts w:ascii="Times New Roman" w:hAnsi="Times New Roman"/>
                <w:sz w:val="28"/>
                <w:szCs w:val="28"/>
              </w:rPr>
              <w:t>, учитель-логопед высшей категории;</w:t>
            </w:r>
          </w:p>
          <w:p w:rsidR="006D7F5D" w:rsidRDefault="006D7F5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Ирина Владимировна</w:t>
            </w:r>
            <w:r>
              <w:rPr>
                <w:rFonts w:ascii="Times New Roman" w:hAnsi="Times New Roman"/>
                <w:sz w:val="28"/>
                <w:szCs w:val="28"/>
              </w:rPr>
              <w:t>, учитель-логопед высшей категории МДОУ «Д/с № 64 «Колокольчик»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«Ранее логопедическое воздействие как значимый фактор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психоречевой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реалибитации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ребенка».</w:t>
            </w:r>
          </w:p>
        </w:tc>
      </w:tr>
      <w:tr w:rsidR="006D7F5D" w:rsidTr="006D7F5D">
        <w:trPr>
          <w:trHeight w:val="32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ind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11:30-11:45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Цыренова Оюна Ивановна</w:t>
            </w:r>
            <w:r>
              <w:rPr>
                <w:rFonts w:ascii="Times New Roman" w:hAnsi="Times New Roman"/>
                <w:sz w:val="28"/>
                <w:szCs w:val="28"/>
              </w:rPr>
              <w:t>, учитель математики первой категории, методист ГБОУ «Республиканский центр образования»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«Реализация особых образовательных потребностей обучающихся с ОВЗ в условиях дистанционного обучения».</w:t>
            </w:r>
          </w:p>
        </w:tc>
      </w:tr>
      <w:tr w:rsidR="006D7F5D" w:rsidTr="006D7F5D">
        <w:trPr>
          <w:trHeight w:val="32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ind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11:45–12:00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Цыденова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Любовь Владимировна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директор  МАОУ «СОШ № 60», г. Улан-Удэ»,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«Создание вариативных, коррекционно-развивающих,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моделей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среды при реализации ФГОС  НОО обучающихся с ОВЗ в образовательных учреждениях».</w:t>
            </w:r>
          </w:p>
        </w:tc>
      </w:tr>
      <w:tr w:rsidR="006D7F5D" w:rsidTr="006D7F5D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ind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12.00-13.00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6D7F5D" w:rsidTr="006D7F5D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ind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 секций</w:t>
            </w:r>
          </w:p>
        </w:tc>
      </w:tr>
      <w:tr w:rsidR="006D7F5D" w:rsidTr="006D7F5D"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секция</w:t>
            </w:r>
          </w:p>
          <w:p w:rsidR="006D7F5D" w:rsidRDefault="006D7F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«Результаты реализации ФГОС НОО обучающихся с ограниченными возможностями здоровья и ФГОС ОО обучающихся с умственной отсталостью».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D" w:rsidRDefault="006D7F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6D7F5D" w:rsidRDefault="006D7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модератор</w:t>
            </w:r>
          </w:p>
          <w:p w:rsidR="006D7F5D" w:rsidRDefault="006D7F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Ускеева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Светлана </w:t>
            </w:r>
          </w:p>
          <w:p w:rsidR="006D7F5D" w:rsidRDefault="006D7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Арабжаевна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ст. преп.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ЦМСПРиОО</w:t>
            </w:r>
            <w:proofErr w:type="spellEnd"/>
          </w:p>
          <w:p w:rsidR="006D7F5D" w:rsidRDefault="006D7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7F5D" w:rsidTr="006D7F5D"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секция</w:t>
            </w:r>
          </w:p>
          <w:p w:rsidR="006D7F5D" w:rsidRDefault="006D7F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«Психолого-педагогическое сопровождение образовательного процесса детей с ОВЗ  в условиях реализации ФГОС НОО  и ОО».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  <w:p w:rsidR="006D7F5D" w:rsidRDefault="006D7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модератор</w:t>
            </w:r>
          </w:p>
          <w:p w:rsidR="006D7F5D" w:rsidRDefault="006D7F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Сенгеева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Татьяна</w:t>
            </w:r>
          </w:p>
          <w:p w:rsidR="006D7F5D" w:rsidRDefault="006D7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Николаевна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ст. преп.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ЛКиИО</w:t>
            </w:r>
            <w:proofErr w:type="spellEnd"/>
          </w:p>
        </w:tc>
      </w:tr>
      <w:tr w:rsidR="006D7F5D" w:rsidTr="006D7F5D"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секция</w:t>
            </w:r>
          </w:p>
          <w:p w:rsidR="006D7F5D" w:rsidRDefault="006D7F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«Модели эффективной социализации детей с ОВЗ».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22</w:t>
            </w:r>
          </w:p>
          <w:p w:rsidR="006D7F5D" w:rsidRDefault="006D7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модератор</w:t>
            </w:r>
          </w:p>
          <w:p w:rsidR="006D7F5D" w:rsidRDefault="006D7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Алешина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Эржэна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Стальевна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D7F5D" w:rsidRDefault="006D7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ст. преп.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ЦМСПРиОО</w:t>
            </w:r>
            <w:proofErr w:type="spellEnd"/>
          </w:p>
        </w:tc>
      </w:tr>
      <w:tr w:rsidR="006D7F5D" w:rsidTr="006D7F5D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pStyle w:val="a4"/>
              <w:spacing w:after="0" w:line="240" w:lineRule="auto"/>
              <w:ind w:left="0" w:right="-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14:10-14:40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spacing w:line="25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Видеовыступление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Дагестан: «Опыт  работы с детьми с ОВЗ в ОО».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:rsidR="006D7F5D" w:rsidRDefault="006D7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Модератор  </w:t>
            </w:r>
          </w:p>
          <w:p w:rsidR="006D7F5D" w:rsidRDefault="006D7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Манданова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Елена Семеновна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ЦМСПРиОО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D7F5D" w:rsidTr="006D7F5D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pStyle w:val="a4"/>
              <w:spacing w:after="0" w:line="240" w:lineRule="auto"/>
              <w:ind w:left="0" w:right="-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14:40-14:50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Подведение итогов конференции.</w:t>
            </w:r>
          </w:p>
          <w:p w:rsidR="006D7F5D" w:rsidRDefault="006D7F5D">
            <w:pPr>
              <w:spacing w:line="254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предложений секционных рабочих групп  в резолюцию конференции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5D" w:rsidRDefault="006D7F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7F5D" w:rsidTr="006D7F5D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pStyle w:val="a4"/>
              <w:spacing w:after="0" w:line="240" w:lineRule="auto"/>
              <w:ind w:left="0" w:right="-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14:50-15:00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5D" w:rsidRDefault="006D7F5D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Свободный микрофон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5D" w:rsidRDefault="006D7F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925EF" w:rsidRDefault="004925EF" w:rsidP="00F008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A1"/>
    <w:rsid w:val="00174BB2"/>
    <w:rsid w:val="004925EF"/>
    <w:rsid w:val="006D7F5D"/>
    <w:rsid w:val="00862FA6"/>
    <w:rsid w:val="00D25CA1"/>
    <w:rsid w:val="00E74FA4"/>
    <w:rsid w:val="00F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E1687-BDAB-49C2-984F-A13F51C5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7F5D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Бриоп</cp:lastModifiedBy>
  <cp:revision>2</cp:revision>
  <cp:lastPrinted>2018-05-07T08:07:00Z</cp:lastPrinted>
  <dcterms:created xsi:type="dcterms:W3CDTF">2018-05-11T00:34:00Z</dcterms:created>
  <dcterms:modified xsi:type="dcterms:W3CDTF">2018-05-11T00:34:00Z</dcterms:modified>
</cp:coreProperties>
</file>