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2D" w:rsidRDefault="005F572D" w:rsidP="005F572D">
      <w:pPr>
        <w:ind w:firstLine="708"/>
        <w:jc w:val="both"/>
      </w:pPr>
      <w:r>
        <w:t xml:space="preserve">26 – 27 мая в БУ «Музей геологии, нефти и газа» г. Ханты-Мансийска состоялась </w:t>
      </w:r>
      <w:r w:rsidRPr="00655DC0">
        <w:rPr>
          <w:rFonts w:eastAsia="Times New Roman" w:cs="Times New Roman"/>
          <w:szCs w:val="28"/>
          <w:lang w:val="en-US" w:eastAsia="ru-RU"/>
        </w:rPr>
        <w:t>X</w:t>
      </w:r>
      <w:r w:rsidRPr="00655DC0">
        <w:rPr>
          <w:rFonts w:eastAsia="Times New Roman" w:cs="Times New Roman"/>
          <w:szCs w:val="28"/>
          <w:lang w:eastAsia="ru-RU"/>
        </w:rPr>
        <w:t xml:space="preserve"> Всероссийская</w:t>
      </w:r>
      <w:r w:rsidRPr="00655DC0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t>научно-практическая конференция</w:t>
      </w:r>
      <w:r w:rsidRPr="00655DC0">
        <w:t xml:space="preserve"> по экологическому образованию и просвещению в интересах устойчивого развития</w:t>
      </w:r>
      <w:r>
        <w:t>.</w:t>
      </w:r>
    </w:p>
    <w:p w:rsidR="005F572D" w:rsidRDefault="005F572D" w:rsidP="005F572D">
      <w:pPr>
        <w:ind w:firstLine="708"/>
        <w:jc w:val="both"/>
      </w:pPr>
      <w:r>
        <w:t xml:space="preserve">Началась конференция с онлайн-приветствия </w:t>
      </w:r>
      <w:r w:rsidRPr="00655DC0">
        <w:t xml:space="preserve">участникам </w:t>
      </w:r>
      <w:r>
        <w:t>Григория</w:t>
      </w:r>
      <w:r w:rsidRPr="00655DC0">
        <w:t xml:space="preserve"> О</w:t>
      </w:r>
      <w:r>
        <w:t>рджоникидзе</w:t>
      </w:r>
      <w:r w:rsidRPr="00655DC0">
        <w:t>, ответственного секретаря Комиссии Российской Федерации по делам ЮНЕСКО, с</w:t>
      </w:r>
      <w:r>
        <w:t xml:space="preserve">оветника Министра иностранных </w:t>
      </w:r>
      <w:r w:rsidRPr="00655DC0">
        <w:t>дел Российской Федерации</w:t>
      </w:r>
      <w:r>
        <w:t>. Прозвучала з</w:t>
      </w:r>
      <w:r w:rsidRPr="00655DC0">
        <w:t>апись обращения экипажа 67-й экспедиции МКС к участникам конференции</w:t>
      </w:r>
      <w:r>
        <w:t xml:space="preserve">. </w:t>
      </w:r>
    </w:p>
    <w:p w:rsidR="005F572D" w:rsidRDefault="005F572D" w:rsidP="005F572D">
      <w:pPr>
        <w:ind w:firstLine="708"/>
        <w:jc w:val="both"/>
      </w:pPr>
      <w:r>
        <w:t>Со словами приветствия выступили Ксения Гавердовская, советник Секретариата Комиссии РФ по делам ЮНЕСКО МИД России, Александр Бирюков, и.о. руководителя Службы по контролю и надзору в сфере охраны окружающей среды, объектов животного мира и лесных отношений ХМАО – Югры. Модератором был Анатолий Захлебный, академик РАО.</w:t>
      </w:r>
    </w:p>
    <w:p w:rsidR="005F572D" w:rsidRDefault="005F572D" w:rsidP="005F572D">
      <w:pPr>
        <w:ind w:firstLine="708"/>
        <w:jc w:val="both"/>
      </w:pPr>
      <w:r>
        <w:t>Затем состоялись пленарное заседание по теме «Новые векторы экологического образования и просвещения в интересах устойчивого развития регионов» и дискуссионная площадка «Экологическая культура – интегральный результат образования и просвещения». От ГАУ ДПО</w:t>
      </w:r>
      <w:r>
        <w:t xml:space="preserve"> РБ «БРИОП» на пленарном совещании</w:t>
      </w:r>
      <w:r>
        <w:t xml:space="preserve"> выступила Любовь Халудорова, зав</w:t>
      </w:r>
      <w:r>
        <w:t xml:space="preserve">едующий </w:t>
      </w:r>
      <w:r>
        <w:t>кафедрой гуманитарных дисциплин. Завершился день экскурсией «Город на семи холмах».</w:t>
      </w:r>
    </w:p>
    <w:p w:rsidR="005F572D" w:rsidRDefault="005F572D" w:rsidP="005F572D">
      <w:pPr>
        <w:ind w:firstLine="708"/>
        <w:jc w:val="both"/>
      </w:pPr>
      <w:r>
        <w:t xml:space="preserve">В рамках конференции было проведено заседание выездного расширенного бюро Научного совета по проблемам экологического образования РАО по теме «Инварианты экологической культуры: за и против». </w:t>
      </w:r>
    </w:p>
    <w:p w:rsidR="005F572D" w:rsidRDefault="005F572D" w:rsidP="005F572D">
      <w:pPr>
        <w:ind w:firstLine="708"/>
        <w:jc w:val="both"/>
      </w:pPr>
      <w:r>
        <w:t xml:space="preserve">Второй день был посвящен тематическим секциям и мастер-классам, в них приняли участие представители из 21 субъекта РФ. Были подведены итоги конференции и приняты рекомендации. </w:t>
      </w:r>
    </w:p>
    <w:p w:rsidR="00315DF2" w:rsidRDefault="005F572D" w:rsidP="005F572D">
      <w:pPr>
        <w:ind w:firstLine="708"/>
        <w:jc w:val="both"/>
      </w:pPr>
      <w:r>
        <w:t>С</w:t>
      </w:r>
      <w:r w:rsidRPr="005F572D">
        <w:t>борник</w:t>
      </w:r>
      <w:r>
        <w:t xml:space="preserve"> по итогам X Всероссийской научно-практической конференции</w:t>
      </w:r>
      <w:r w:rsidRPr="005F572D">
        <w:t xml:space="preserve"> по экологическому образованию и просвещению в</w:t>
      </w:r>
      <w:r>
        <w:t xml:space="preserve"> интересах устойчивого развития» размещен по ссылке:</w:t>
      </w:r>
      <w:r>
        <w:rPr>
          <w:rFonts w:ascii="Arial" w:hAnsi="Arial" w:cs="Arial"/>
          <w:color w:val="1F497D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"https://prirodnadzor.admhmao.ru/upload/iblock/214/Sbornik-informatsionnykh-materialov-konferentsii_2022.pdf"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https://pri</w:t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r</w:t>
      </w:r>
      <w:r>
        <w:rPr>
          <w:rStyle w:val="a3"/>
          <w:rFonts w:ascii="Arial" w:hAnsi="Arial" w:cs="Arial"/>
          <w:sz w:val="23"/>
          <w:szCs w:val="23"/>
          <w:shd w:val="clear" w:color="auto" w:fill="FFFFFF"/>
        </w:rPr>
        <w:t>odnadzor.admhmao.ru/upload/iblock/214/Sbornik-informatsionnykh-materialov-konferentsii_2022.pdf</w:t>
      </w:r>
      <w:r>
        <w:fldChar w:fldCharType="end"/>
      </w:r>
      <w:r>
        <w:t xml:space="preserve"> </w:t>
      </w:r>
    </w:p>
    <w:sectPr w:rsidR="0031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CE"/>
    <w:rsid w:val="002A77CE"/>
    <w:rsid w:val="00315DF2"/>
    <w:rsid w:val="005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5C904-388E-4E1E-8FC0-B57A2C72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7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F57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2</cp:revision>
  <dcterms:created xsi:type="dcterms:W3CDTF">2022-07-08T06:03:00Z</dcterms:created>
  <dcterms:modified xsi:type="dcterms:W3CDTF">2022-07-08T06:08:00Z</dcterms:modified>
</cp:coreProperties>
</file>