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4C6C" w:rsidRPr="00A4669E" w:rsidRDefault="00A4669E" w:rsidP="00F34C6C">
      <w:pPr>
        <w:jc w:val="right"/>
      </w:pPr>
      <w:r w:rsidRPr="00A4669E">
        <w:t>УТВЕРЖДЕНО</w:t>
      </w:r>
    </w:p>
    <w:p w:rsidR="00A4669E" w:rsidRPr="00A4669E" w:rsidRDefault="00A4669E" w:rsidP="00F34C6C">
      <w:pPr>
        <w:jc w:val="right"/>
      </w:pPr>
      <w:r w:rsidRPr="00A4669E">
        <w:t xml:space="preserve">Приказом Министерства образования и науки РБ </w:t>
      </w:r>
    </w:p>
    <w:p w:rsidR="00A4669E" w:rsidRPr="00F34C6C" w:rsidRDefault="00D570A1" w:rsidP="00F34C6C">
      <w:pPr>
        <w:jc w:val="right"/>
      </w:pPr>
      <w:r>
        <w:t xml:space="preserve">от  </w:t>
      </w:r>
      <w:r w:rsidRPr="00D570A1">
        <w:rPr>
          <w:u w:val="single"/>
        </w:rPr>
        <w:t>18.07.2013 г.</w:t>
      </w:r>
      <w:r>
        <w:t xml:space="preserve">             </w:t>
      </w:r>
      <w:r w:rsidRPr="00D570A1">
        <w:rPr>
          <w:u w:val="single"/>
        </w:rPr>
        <w:t>№  1478</w:t>
      </w:r>
    </w:p>
    <w:p w:rsidR="00794A1E" w:rsidRDefault="001034F7">
      <w:pPr>
        <w:jc w:val="center"/>
        <w:rPr>
          <w:b/>
        </w:rPr>
      </w:pPr>
      <w:r>
        <w:rPr>
          <w:b/>
        </w:rPr>
        <w:t xml:space="preserve">План мероприятий по </w:t>
      </w:r>
      <w:r w:rsidR="005D0629">
        <w:rPr>
          <w:b/>
        </w:rPr>
        <w:t xml:space="preserve"> введени</w:t>
      </w:r>
      <w:r>
        <w:rPr>
          <w:b/>
        </w:rPr>
        <w:t>ю</w:t>
      </w:r>
      <w:r w:rsidR="005D0629">
        <w:rPr>
          <w:b/>
        </w:rPr>
        <w:t xml:space="preserve"> </w:t>
      </w:r>
      <w:r w:rsidR="000728F4" w:rsidRPr="000728F4">
        <w:rPr>
          <w:b/>
        </w:rPr>
        <w:t>федеральных государственных образовательных ст</w:t>
      </w:r>
      <w:r w:rsidR="000728F4">
        <w:rPr>
          <w:b/>
        </w:rPr>
        <w:t>андартов</w:t>
      </w:r>
      <w:r w:rsidR="000728F4" w:rsidRPr="000728F4">
        <w:rPr>
          <w:b/>
        </w:rPr>
        <w:t xml:space="preserve"> </w:t>
      </w:r>
      <w:r w:rsidR="005D0629">
        <w:rPr>
          <w:b/>
        </w:rPr>
        <w:t xml:space="preserve"> дошкольного образования  </w:t>
      </w:r>
    </w:p>
    <w:p w:rsidR="00794A1E" w:rsidRDefault="000728F4">
      <w:pPr>
        <w:jc w:val="center"/>
      </w:pPr>
      <w:r>
        <w:rPr>
          <w:b/>
        </w:rPr>
        <w:t xml:space="preserve">(ФГОС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) </w:t>
      </w:r>
      <w:r w:rsidR="005D0629">
        <w:rPr>
          <w:b/>
        </w:rPr>
        <w:t>на 2013-2016 год</w:t>
      </w:r>
      <w:r w:rsidR="001034F7">
        <w:rPr>
          <w:b/>
        </w:rPr>
        <w:t>ы</w:t>
      </w:r>
      <w:r w:rsidR="005D0629">
        <w:rPr>
          <w:b/>
        </w:rPr>
        <w:t xml:space="preserve"> </w:t>
      </w:r>
    </w:p>
    <w:p w:rsidR="00794A1E" w:rsidRDefault="00794A1E">
      <w:pPr>
        <w:pStyle w:val="a9"/>
        <w:shd w:val="clear" w:color="auto" w:fill="FFFFFF"/>
        <w:spacing w:before="0" w:after="0"/>
        <w:jc w:val="center"/>
      </w:pPr>
    </w:p>
    <w:tbl>
      <w:tblPr>
        <w:tblW w:w="0" w:type="auto"/>
        <w:tblInd w:w="-5" w:type="dxa"/>
        <w:tblLayout w:type="fixed"/>
        <w:tblLook w:val="0000"/>
      </w:tblPr>
      <w:tblGrid>
        <w:gridCol w:w="846"/>
        <w:gridCol w:w="4803"/>
        <w:gridCol w:w="2971"/>
        <w:gridCol w:w="3033"/>
        <w:gridCol w:w="3045"/>
      </w:tblGrid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Сроки реализации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</w:tr>
      <w:tr w:rsidR="00794A1E">
        <w:tc>
          <w:tcPr>
            <w:tcW w:w="14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 w:rsidP="000728F4">
            <w:pPr>
              <w:jc w:val="center"/>
            </w:pPr>
            <w:r>
              <w:rPr>
                <w:b/>
              </w:rPr>
              <w:t xml:space="preserve">1. Создание нормативного обеспечения введения ФГОС </w:t>
            </w:r>
            <w:proofErr w:type="gramStart"/>
            <w:r w:rsidR="000728F4">
              <w:rPr>
                <w:b/>
              </w:rPr>
              <w:t>ДО</w:t>
            </w:r>
            <w:proofErr w:type="gramEnd"/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1.1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Формирование банка нормативно-правовых документов регионального, муниципального, локального уровней, регламентирующих введение ФГОС </w:t>
            </w:r>
            <w:proofErr w:type="gramStart"/>
            <w:r w:rsidR="000728F4">
              <w:t>ДО</w:t>
            </w:r>
            <w:proofErr w:type="gram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 w:rsidRPr="00823C03">
              <w:rPr>
                <w:szCs w:val="28"/>
              </w:rPr>
              <w:t>Минобрнауки РБ, органы местного самоуправления</w:t>
            </w:r>
            <w:r>
              <w:rPr>
                <w:szCs w:val="28"/>
              </w:rPr>
              <w:t>,</w:t>
            </w:r>
          </w:p>
          <w:p w:rsidR="00794A1E" w:rsidRDefault="005D0629">
            <w:pPr>
              <w:jc w:val="both"/>
            </w:pPr>
            <w:r>
              <w:t xml:space="preserve">АОУ ДПО РБ </w:t>
            </w:r>
            <w:r w:rsidR="00BA0085">
              <w:t xml:space="preserve">«Бурятский республиканский институт образовательной политики» (далее - АОУ ДПО РБ </w:t>
            </w:r>
            <w:r>
              <w:t>БРИОП</w:t>
            </w:r>
            <w:r w:rsidR="00BA0085">
              <w:t>)</w:t>
            </w:r>
          </w:p>
          <w:p w:rsidR="00794A1E" w:rsidRDefault="00BA0085" w:rsidP="00A6570A">
            <w:pPr>
              <w:jc w:val="both"/>
            </w:pPr>
            <w:r>
              <w:t>органы местного самоуправления</w:t>
            </w:r>
            <w:r w:rsidR="005D0629">
              <w:t xml:space="preserve">, </w:t>
            </w:r>
            <w:r w:rsidR="00A6570A">
              <w:t xml:space="preserve">дошкольные образовательные организаций (далее </w:t>
            </w:r>
            <w:proofErr w:type="gramStart"/>
            <w:r w:rsidR="00A6570A">
              <w:t>–</w:t>
            </w:r>
            <w:r w:rsidR="005D0629">
              <w:t>Д</w:t>
            </w:r>
            <w:proofErr w:type="gramEnd"/>
            <w:r w:rsidR="005D0629">
              <w:t>ОО</w:t>
            </w:r>
            <w:r w:rsidR="00A6570A">
              <w:t>)</w:t>
            </w:r>
            <w:r w:rsidR="005D0629">
              <w:t xml:space="preserve">, </w:t>
            </w:r>
            <w:proofErr w:type="spellStart"/>
            <w:r w:rsidR="00A6570A">
              <w:t>пилотные</w:t>
            </w:r>
            <w:proofErr w:type="spellEnd"/>
            <w:r w:rsidR="00A6570A">
              <w:t xml:space="preserve"> площадки по внедрению ФГОС (далее – </w:t>
            </w:r>
            <w:r w:rsidR="005D0629">
              <w:t>ПП</w:t>
            </w:r>
            <w:r w:rsidR="00A6570A">
              <w:t>)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Приказы, распоряжения, положения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1.2.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Создание нормативно – правовых документов </w:t>
            </w:r>
            <w:r w:rsidR="000728F4">
              <w:t>дошкольных образ</w:t>
            </w:r>
            <w:r w:rsidR="00A6570A">
              <w:t>овательных организаций</w:t>
            </w:r>
            <w:r>
              <w:t xml:space="preserve"> – </w:t>
            </w:r>
            <w:proofErr w:type="spellStart"/>
            <w:r>
              <w:t>пилотных</w:t>
            </w:r>
            <w:proofErr w:type="spellEnd"/>
            <w:r>
              <w:t xml:space="preserve"> площадок РБ по введению ФГОС</w:t>
            </w:r>
            <w:r w:rsidR="000728F4">
              <w:t xml:space="preserve"> </w:t>
            </w:r>
            <w:proofErr w:type="gramStart"/>
            <w:r w:rsidR="000728F4">
              <w:t>ДО</w:t>
            </w:r>
            <w:proofErr w:type="gramEnd"/>
            <w: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>
              <w:t>Минобрнауки РБ</w:t>
            </w:r>
            <w:r w:rsidR="005D0629">
              <w:t>,</w:t>
            </w:r>
          </w:p>
          <w:p w:rsidR="00794A1E" w:rsidRDefault="005D0629">
            <w:pPr>
              <w:jc w:val="both"/>
            </w:pPr>
            <w:r>
              <w:t>АОУ ДПО РБ БРИОП</w:t>
            </w:r>
            <w:r w:rsidR="00A6570A">
              <w:t>,</w:t>
            </w:r>
          </w:p>
          <w:p w:rsidR="00794A1E" w:rsidRDefault="00BA0085">
            <w:pPr>
              <w:jc w:val="both"/>
            </w:pPr>
            <w:r>
              <w:t>органы местного самоуправления</w:t>
            </w:r>
            <w:r w:rsidR="005D0629">
              <w:t>, ДОО,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Приказы, распоряжения, положения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 w:rsidP="000728F4">
            <w:pPr>
              <w:jc w:val="both"/>
            </w:pPr>
            <w:r>
              <w:t xml:space="preserve">Создание моделей кадрового обеспечения ФГОС </w:t>
            </w:r>
            <w:proofErr w:type="gramStart"/>
            <w:r w:rsidR="000728F4">
              <w:t>ДО</w:t>
            </w:r>
            <w:proofErr w:type="gramEnd"/>
            <w:r>
              <w:t xml:space="preserve"> (</w:t>
            </w:r>
            <w:proofErr w:type="gramStart"/>
            <w:r>
              <w:t>штатные</w:t>
            </w:r>
            <w:proofErr w:type="gramEnd"/>
            <w:r>
              <w:t xml:space="preserve"> единицы), в зависимости от вида и приоритетных направлений деятельности </w:t>
            </w:r>
            <w:r w:rsidR="000728F4">
              <w:t>ДОО</w:t>
            </w:r>
            <w: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>
              <w:t>Минобрнауки РБ</w:t>
            </w:r>
            <w:r w:rsidR="005D0629">
              <w:t>,</w:t>
            </w:r>
          </w:p>
          <w:p w:rsidR="00794A1E" w:rsidRDefault="005D0629">
            <w:pPr>
              <w:jc w:val="both"/>
            </w:pPr>
            <w:r>
              <w:t>АОУ ДПО РБ БРИОП</w:t>
            </w:r>
            <w:r w:rsidR="00A6570A">
              <w:t>,</w:t>
            </w:r>
          </w:p>
          <w:p w:rsidR="00794A1E" w:rsidRDefault="00BA0085">
            <w:pPr>
              <w:jc w:val="both"/>
            </w:pPr>
            <w:r>
              <w:t>органы местного самоуправления</w:t>
            </w:r>
            <w:r w:rsidR="005D0629">
              <w:t>, ДОО,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Штатное расписание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1.4.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Разработка методических рекомендаций по стимулированию руководителей ДОО, направленных на установление взаимосвязи между показателями качества предоставляемых государственных (муниципальных) услуг и эффективностью деятельности руководителя ДОО (в том числе по результатам независимой оценки)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>
              <w:t>Минобрнауки РБ</w:t>
            </w:r>
            <w:r w:rsidR="005D0629">
              <w:t>,</w:t>
            </w:r>
          </w:p>
          <w:p w:rsidR="00794A1E" w:rsidRDefault="005D0629">
            <w:pPr>
              <w:jc w:val="both"/>
            </w:pPr>
            <w:r>
              <w:t>АОУ ДПО РБ БРИОП</w:t>
            </w:r>
            <w:r w:rsidR="00A6570A">
              <w:t>,</w:t>
            </w:r>
          </w:p>
          <w:p w:rsidR="00794A1E" w:rsidRDefault="00BA0085">
            <w:pPr>
              <w:jc w:val="both"/>
            </w:pPr>
            <w:r>
              <w:t>органы местного самоуправления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Методические рекомендации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1.5.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Разработка методических рекомендаций для независимого проведения процедур лицензирования и образовательного аудита в негосударственном секторе дошкольного образования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>
              <w:t>Минобрнауки РБ</w:t>
            </w:r>
            <w:r w:rsidR="005D0629">
              <w:t>,</w:t>
            </w:r>
          </w:p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794A1E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Методические рекомендации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1.6.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Создание регионального положения  о примерной номенклатуре дел ДОО,  положения об обязательном документообороте педагогов и специалистов ДОО,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>
              <w:t>Минобрнауки РБ</w:t>
            </w:r>
            <w:r w:rsidR="005D0629">
              <w:t>,</w:t>
            </w:r>
          </w:p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BA0085">
            <w:pPr>
              <w:jc w:val="both"/>
            </w:pPr>
            <w:r>
              <w:t>органы местного самоуправления</w:t>
            </w:r>
            <w:r w:rsidR="005D0629">
              <w:t>, ДОО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Положение о номенклатуре дел, Положение о документообороте ДОО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1.7.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Разработка региональных моделей Основной образовательной программы ДОО как программ психолого-педагогической поддержки, позитивной социализации и индивидуализации развития дошкольников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>
              <w:t>Минобрнауки РБ</w:t>
            </w:r>
            <w:r w:rsidR="005D0629">
              <w:t>,</w:t>
            </w:r>
          </w:p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BA0085">
            <w:pPr>
              <w:jc w:val="both"/>
            </w:pPr>
            <w:r>
              <w:t>органы местного самоуправления</w:t>
            </w:r>
            <w:r w:rsidR="005D0629">
              <w:t>, ДОО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Модели ООП ДОО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1.8.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 w:rsidP="000728F4">
            <w:pPr>
              <w:jc w:val="both"/>
            </w:pPr>
            <w:r>
              <w:t>Разработка показателей для самоанализа ДО</w:t>
            </w:r>
            <w:r w:rsidR="000728F4">
              <w:t>О</w:t>
            </w:r>
            <w:r>
              <w:t xml:space="preserve"> </w:t>
            </w:r>
            <w:r w:rsidR="000728F4">
              <w:t>–</w:t>
            </w:r>
            <w:r>
              <w:t xml:space="preserve"> </w:t>
            </w:r>
            <w:proofErr w:type="spellStart"/>
            <w:r w:rsidR="000728F4">
              <w:t>пилотных</w:t>
            </w:r>
            <w:proofErr w:type="spellEnd"/>
            <w:r w:rsidR="000728F4">
              <w:t xml:space="preserve"> площадок</w:t>
            </w:r>
            <w:r>
              <w:t xml:space="preserve"> с целью определения уровня готовности к введению ФГОС </w:t>
            </w:r>
            <w:proofErr w:type="gramStart"/>
            <w:r w:rsidR="000728F4">
              <w:t>ДО</w:t>
            </w:r>
            <w:proofErr w:type="gram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>
              <w:t>Минобрнауки РБ</w:t>
            </w:r>
            <w:r w:rsidR="005D0629">
              <w:t>,</w:t>
            </w:r>
          </w:p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BA0085">
            <w:pPr>
              <w:jc w:val="both"/>
            </w:pPr>
            <w:r>
              <w:t>органы местного самоуправления</w:t>
            </w:r>
            <w:r w:rsidR="005D0629">
              <w:t>, ДОО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  <w:rPr>
                <w:b/>
              </w:rPr>
            </w:pPr>
            <w:r>
              <w:t>Показатели и критерии уровня готовности к ФГОС</w:t>
            </w:r>
          </w:p>
        </w:tc>
      </w:tr>
      <w:tr w:rsidR="00794A1E">
        <w:tc>
          <w:tcPr>
            <w:tcW w:w="14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2. Финансовое обеспечение введения ФГОС </w:t>
            </w:r>
            <w:proofErr w:type="gramStart"/>
            <w:r>
              <w:rPr>
                <w:b/>
              </w:rPr>
              <w:t>ДО</w:t>
            </w:r>
            <w:proofErr w:type="gramEnd"/>
            <w:r>
              <w:rPr>
                <w:b/>
              </w:rPr>
              <w:t>.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rPr>
                <w:b/>
              </w:rPr>
              <w:t>5.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2.1.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Разработка моделей муниципального задания ДОО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  <w:rPr>
                <w:b/>
              </w:rPr>
            </w:pPr>
            <w:r>
              <w:t>Минобрнауки РБ</w:t>
            </w:r>
            <w:r w:rsidR="005D0629">
              <w:t xml:space="preserve">, </w:t>
            </w:r>
            <w:r>
              <w:t>органы местного самоуправления</w:t>
            </w:r>
            <w:r w:rsidR="005D0629">
              <w:t>, ДОО</w:t>
            </w:r>
          </w:p>
          <w:p w:rsidR="00794A1E" w:rsidRDefault="00794A1E">
            <w:pPr>
              <w:jc w:val="center"/>
              <w:rPr>
                <w:b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Модели ГЗ (МЗ)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2.2.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Разработка моделей нормативно - подушевого финансирования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  <w:rPr>
                <w:b/>
              </w:rPr>
            </w:pPr>
            <w:r>
              <w:t>Минобрнауки РБ</w:t>
            </w:r>
            <w:r w:rsidR="005D0629">
              <w:t xml:space="preserve">, </w:t>
            </w:r>
            <w:r>
              <w:t>органы местного самоуправления</w:t>
            </w:r>
            <w:r w:rsidR="005D0629">
              <w:t>, ДОО</w:t>
            </w:r>
          </w:p>
          <w:p w:rsidR="00794A1E" w:rsidRDefault="00794A1E">
            <w:pPr>
              <w:jc w:val="center"/>
              <w:rPr>
                <w:b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Положение о НПФ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2.3.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Разработка механизмов финансирования </w:t>
            </w:r>
            <w:r w:rsidR="000728F4">
              <w:t>основной общеобразовательной программы (дале</w:t>
            </w:r>
            <w:proofErr w:type="gramStart"/>
            <w:r w:rsidR="000728F4">
              <w:t>е-</w:t>
            </w:r>
            <w:proofErr w:type="gramEnd"/>
            <w:r w:rsidR="000728F4">
              <w:t xml:space="preserve"> </w:t>
            </w:r>
            <w:r>
              <w:t>ООП</w:t>
            </w:r>
            <w:r w:rsidR="000728F4">
              <w:t>)</w:t>
            </w:r>
            <w:r>
              <w:t xml:space="preserve"> ДОО (разграничение образовательных услуг и услуг по уходу и присмотру)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  <w:rPr>
                <w:b/>
              </w:rPr>
            </w:pPr>
            <w:r>
              <w:t>Минобрнауки РБ</w:t>
            </w:r>
            <w:r w:rsidR="005D0629">
              <w:t xml:space="preserve">, </w:t>
            </w:r>
            <w:r>
              <w:t>органы местного самоуправления</w:t>
            </w:r>
            <w:r w:rsidR="005D0629">
              <w:t>, ДОО</w:t>
            </w:r>
          </w:p>
          <w:p w:rsidR="00794A1E" w:rsidRDefault="00794A1E">
            <w:pPr>
              <w:jc w:val="center"/>
              <w:rPr>
                <w:b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Модели расчетов финансирования ООП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2.4.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Разработка критериев НСОТ, отражающих наличие профессиональных компетенций в соответствии с ФГОС</w:t>
            </w:r>
            <w:r w:rsidR="000728F4">
              <w:t xml:space="preserve"> </w:t>
            </w:r>
            <w:proofErr w:type="gramStart"/>
            <w:r w:rsidR="000728F4">
              <w:t>ДО</w:t>
            </w:r>
            <w:proofErr w:type="gramEnd"/>
            <w:r>
              <w:t xml:space="preserve"> 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  <w:rPr>
                <w:b/>
              </w:rPr>
            </w:pPr>
            <w:r>
              <w:t>Минобрнауки РБ</w:t>
            </w:r>
            <w:r w:rsidR="005D0629">
              <w:t xml:space="preserve">, </w:t>
            </w:r>
            <w:r>
              <w:t>органы местного самоуправления</w:t>
            </w:r>
            <w:r w:rsidR="005D0629">
              <w:t>, ДОО</w:t>
            </w:r>
          </w:p>
          <w:p w:rsidR="00794A1E" w:rsidRDefault="00794A1E">
            <w:pPr>
              <w:jc w:val="center"/>
              <w:rPr>
                <w:b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t>Критерии НСОТ</w:t>
            </w:r>
          </w:p>
        </w:tc>
      </w:tr>
      <w:tr w:rsidR="00794A1E">
        <w:tc>
          <w:tcPr>
            <w:tcW w:w="14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 xml:space="preserve">3. Создание организационного и содержательного обеспечения введения ФГОС </w:t>
            </w:r>
            <w:proofErr w:type="gramStart"/>
            <w:r>
              <w:rPr>
                <w:b/>
              </w:rPr>
              <w:t>ДО</w:t>
            </w:r>
            <w:proofErr w:type="gramEnd"/>
            <w:r>
              <w:rPr>
                <w:b/>
              </w:rPr>
              <w:t>.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rPr>
                <w:b/>
              </w:rPr>
              <w:t>5.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3.1.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Участие в обсуждении и внесении предложений в проект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>
              <w:t>Минобрнауки РБ</w:t>
            </w:r>
          </w:p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794A1E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Предложения в проект ФГОС </w:t>
            </w:r>
            <w:proofErr w:type="gramStart"/>
            <w:r>
              <w:t>ДО</w:t>
            </w:r>
            <w:proofErr w:type="gramEnd"/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3.2.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Создание Совета и рабочих групп по введению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>
              <w:t>Минобрнауки РБ</w:t>
            </w:r>
          </w:p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794A1E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Положение о Совете и </w:t>
            </w:r>
            <w:proofErr w:type="gramStart"/>
            <w:r>
              <w:t>Положение</w:t>
            </w:r>
            <w:proofErr w:type="gramEnd"/>
            <w:r>
              <w:t xml:space="preserve"> о рабочих группах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3.3.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Разработка показателей готовности ДОУ к введению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BA0085">
            <w:pPr>
              <w:jc w:val="both"/>
            </w:pPr>
            <w:r>
              <w:t>Минобрнауки РБ</w:t>
            </w:r>
          </w:p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794A1E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  <w:rPr>
                <w:b/>
              </w:rPr>
            </w:pPr>
            <w:r>
              <w:t>Карта показателей готовности</w:t>
            </w:r>
          </w:p>
        </w:tc>
      </w:tr>
      <w:tr w:rsidR="00794A1E">
        <w:tc>
          <w:tcPr>
            <w:tcW w:w="14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 xml:space="preserve">4. Создание информационного сопровождения введения ФГОС </w:t>
            </w:r>
            <w:proofErr w:type="gramStart"/>
            <w:r>
              <w:rPr>
                <w:b/>
              </w:rPr>
              <w:t>ДО</w:t>
            </w:r>
            <w:proofErr w:type="gramEnd"/>
            <w:r>
              <w:rPr>
                <w:b/>
              </w:rPr>
              <w:t>.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rPr>
                <w:b/>
              </w:rPr>
              <w:t>5.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lastRenderedPageBreak/>
              <w:t>4.1.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Создание республиканского банка педагогической информации (БПИ)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794A1E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Аннотированный каталог БПИ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4.2.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Создание информационно-коммуникационной образовательной среды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A6570A" w:rsidRDefault="005D0629">
            <w:pPr>
              <w:jc w:val="both"/>
            </w:pPr>
            <w:r>
              <w:t>ДОО</w:t>
            </w:r>
            <w:r w:rsidR="00A6570A">
              <w:t xml:space="preserve"> </w:t>
            </w:r>
            <w:r>
              <w:t>РСП</w:t>
            </w:r>
          </w:p>
          <w:p w:rsidR="00794A1E" w:rsidRDefault="00A6570A">
            <w:pPr>
              <w:jc w:val="both"/>
            </w:pPr>
            <w:r>
              <w:t xml:space="preserve"> (далее - республиканская </w:t>
            </w:r>
            <w:proofErr w:type="spellStart"/>
            <w:r>
              <w:t>стажировочная</w:t>
            </w:r>
            <w:proofErr w:type="spellEnd"/>
            <w:r>
              <w:t xml:space="preserve"> площадка)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Интернет, сайт, </w:t>
            </w:r>
            <w:r>
              <w:rPr>
                <w:lang w:val="en-US"/>
              </w:rPr>
              <w:t>on</w:t>
            </w:r>
            <w:r>
              <w:t>-</w:t>
            </w:r>
            <w:r>
              <w:rPr>
                <w:lang w:val="en-US"/>
              </w:rPr>
              <w:t>lain</w:t>
            </w:r>
            <w:r>
              <w:t xml:space="preserve">,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skype</w:t>
            </w:r>
            <w:proofErr w:type="spellEnd"/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4.3.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Создание и развитие интерактивной среды ДОО (информатизация дошкольного образования)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Наличие информационно-образовательной среды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4.4.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Создание сетевого взаимодействия ДОО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t xml:space="preserve">Интернет, сайт, </w:t>
            </w:r>
            <w:r>
              <w:rPr>
                <w:lang w:val="en-US"/>
              </w:rPr>
              <w:t>on</w:t>
            </w:r>
            <w:r>
              <w:t>-</w:t>
            </w:r>
            <w:r>
              <w:rPr>
                <w:lang w:val="en-US"/>
              </w:rPr>
              <w:t>lain</w:t>
            </w:r>
            <w:r>
              <w:t xml:space="preserve">, </w:t>
            </w:r>
            <w:proofErr w:type="spellStart"/>
            <w:r>
              <w:rPr>
                <w:lang w:val="en-US"/>
              </w:rPr>
              <w:t>skype</w:t>
            </w:r>
            <w:proofErr w:type="spellEnd"/>
          </w:p>
        </w:tc>
      </w:tr>
      <w:tr w:rsidR="00794A1E">
        <w:tc>
          <w:tcPr>
            <w:tcW w:w="14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5. Подготовка и повышение квалификации руководящих и педагогических работников дошкольных образовательных организаций (ДОО).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</w:tr>
      <w:tr w:rsidR="00794A1E">
        <w:tc>
          <w:tcPr>
            <w:tcW w:w="14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Предпрофильное</w:t>
            </w:r>
            <w:proofErr w:type="spellEnd"/>
            <w:r>
              <w:rPr>
                <w:b/>
              </w:rPr>
              <w:t xml:space="preserve"> и профильное образование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5.1.1.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Создание программ элективных курсов для учащихся старших классов с целью формирования личностной, семейной культуры и мотивации к педагогической деятельности.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 w:rsidP="00F34C6C">
            <w:pPr>
              <w:jc w:val="center"/>
            </w:pPr>
            <w:r>
              <w:t>АОУ ДПО РБ БРИОП</w:t>
            </w:r>
            <w:r w:rsidR="00F34C6C">
              <w:t xml:space="preserve">, ГОУ СПО БРПК, </w:t>
            </w:r>
            <w:r>
              <w:t>МОУ СОШ, ООШ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  <w:rPr>
                <w:b/>
              </w:rPr>
            </w:pPr>
            <w:r>
              <w:t>Программа элективных курсов «Философия детства»; «Психолого-педагогические закономерности дошкольного детства»; «Профессия-воспитатель» и др.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794A1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rPr>
                <w:b/>
              </w:rPr>
              <w:t>5.2. Профессиональная переподготовка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5.2.1</w:t>
            </w:r>
            <w:r>
              <w:rPr>
                <w:b/>
              </w:rPr>
              <w:t>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Педагогика предшкольного образования (650ч)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b/>
              </w:rPr>
            </w:pPr>
            <w:r>
              <w:t>АОУ ДПО РБ БРИОП</w:t>
            </w:r>
            <w:r w:rsidR="00F34C6C">
              <w:t>, ГОУ СПО БРПК</w:t>
            </w:r>
          </w:p>
          <w:p w:rsidR="00794A1E" w:rsidRDefault="00794A1E">
            <w:pPr>
              <w:jc w:val="center"/>
              <w:rPr>
                <w:b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  <w:rPr>
                <w:b/>
              </w:rPr>
            </w:pPr>
            <w:r>
              <w:t>ОП курсов профессиональной переподготовки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794A1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Педагогическая система Марии </w:t>
            </w:r>
            <w:proofErr w:type="spellStart"/>
            <w:r>
              <w:t>Монтессори</w:t>
            </w:r>
            <w:proofErr w:type="spellEnd"/>
            <w:r>
              <w:t xml:space="preserve"> (650ч)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АОУ ДПО РБ БРИОП</w:t>
            </w:r>
          </w:p>
          <w:p w:rsidR="00794A1E" w:rsidRDefault="005D0629">
            <w:r>
              <w:t xml:space="preserve"> Центр </w:t>
            </w:r>
            <w:proofErr w:type="spellStart"/>
            <w:r>
              <w:t>Монтессори</w:t>
            </w:r>
            <w:proofErr w:type="spellEnd"/>
            <w:r>
              <w:t xml:space="preserve"> </w:t>
            </w:r>
            <w:proofErr w:type="spellStart"/>
            <w:r>
              <w:t>АПКиППРО</w:t>
            </w:r>
            <w:proofErr w:type="spellEnd"/>
            <w:r>
              <w:t xml:space="preserve"> г. Москва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  <w:rPr>
                <w:b/>
              </w:rPr>
            </w:pPr>
            <w:r>
              <w:t>ОП курсов профессиональной переподготовки</w:t>
            </w:r>
          </w:p>
        </w:tc>
      </w:tr>
      <w:tr w:rsidR="00794A1E">
        <w:tc>
          <w:tcPr>
            <w:tcW w:w="14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rPr>
                <w:b/>
              </w:rPr>
              <w:lastRenderedPageBreak/>
              <w:t>6. Повышение квалификации руководящих работников ДОО (программы учебных модулей – 24, 36ч)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Государственная и региональная политика в сфере общего образования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6.2.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Преемственность ФГОС </w:t>
            </w:r>
            <w:proofErr w:type="spellStart"/>
            <w:r w:rsidR="000728F4">
              <w:t>ДО</w:t>
            </w:r>
            <w:r>
              <w:t>всех</w:t>
            </w:r>
            <w:proofErr w:type="spellEnd"/>
            <w:r>
              <w:t xml:space="preserve"> уровней общего образования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Нормативно - правовое и организационное обеспечение введения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rStyle w:val="text11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t>6.4.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rPr>
                <w:rStyle w:val="text11"/>
                <w:rFonts w:ascii="Times New Roman" w:hAnsi="Times New Roman" w:cs="Times New Roman"/>
                <w:bCs/>
                <w:iCs/>
                <w:sz w:val="24"/>
                <w:szCs w:val="24"/>
              </w:rPr>
              <w:t>Институциональные преобразования системы дошкольного образ</w:t>
            </w:r>
            <w:r>
              <w:rPr>
                <w:rStyle w:val="text11"/>
                <w:rFonts w:ascii="Times New Roman" w:hAnsi="Times New Roman"/>
                <w:bCs/>
                <w:iCs/>
                <w:sz w:val="24"/>
                <w:szCs w:val="24"/>
              </w:rPr>
              <w:t>ования с целью обеспечения государственных гарантий конституционного права ребенка на получение качественного дошкольного образования, его доступности на основе выбора вариативных</w:t>
            </w:r>
            <w:r>
              <w:rPr>
                <w:rStyle w:val="text11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text11"/>
                <w:rFonts w:ascii="Times New Roman" w:hAnsi="Times New Roman"/>
                <w:bCs/>
                <w:iCs/>
                <w:sz w:val="24"/>
                <w:szCs w:val="24"/>
              </w:rPr>
              <w:t>организационных форм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  <w:rPr>
                <w:rStyle w:val="text11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t>6.5.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 w:rsidP="00F34C6C">
            <w:pPr>
              <w:jc w:val="both"/>
            </w:pPr>
            <w:r w:rsidRPr="00F34C6C">
              <w:t>Общественно-государственное управление в ДОО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6.6.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Проектирование моделей муниципального задания ДОО, отражающих качественные показатели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6.7.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Эффективный контракт как условие обеспечение качества дошкольного образования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6.8.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Управление инновационными проектами  и программами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6.9.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Инновационный менеджмент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6.10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Маркетинговая деятельность руководителя ДОО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lastRenderedPageBreak/>
              <w:t>6.11.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Привлечение благотворительных и дополнительных средств в </w:t>
            </w:r>
            <w:proofErr w:type="gramStart"/>
            <w:r>
              <w:t>бюджетные</w:t>
            </w:r>
            <w:proofErr w:type="gramEnd"/>
            <w:r>
              <w:t xml:space="preserve">, автономные и казенные ДОО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6.12.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Контроль и экспертиза деятельности ДОО.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 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6.13.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Организация платных услуг в образовательном учреждении в соответствии с ФЗ «Об образовании в РФ»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6.14.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Социальный проект как метод расширения возможностей ДОО и привлечения дополнительного финансирования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6.15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Управление государственными и муниципальными заказами в рамках требований нормативно-правовых актов РФ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6.16.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Налогообложение сре</w:t>
            </w:r>
            <w:proofErr w:type="gramStart"/>
            <w:r>
              <w:t>дств пр</w:t>
            </w:r>
            <w:proofErr w:type="gramEnd"/>
            <w:r>
              <w:t>иносящих доход деятельности ДОО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6.17.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Создание электронной среды в ДОО как эффективного инструмента управления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6.18.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Развивающее информационное пространство как условие обеспечения качества дошкольного образования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2013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6.19.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Проектирование социальной ситуации развития ребенка в условиях ДОО и семьи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6.20.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Создание образовательной среды как зоны ближайшего развития ребенка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6.21.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Сквозные образовательные результаты как условие успешности личности ребенка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  <w:rPr>
                <w:b/>
              </w:rPr>
            </w:pPr>
            <w:r>
              <w:t>Учебный модуль программы КПК</w:t>
            </w:r>
          </w:p>
        </w:tc>
      </w:tr>
      <w:tr w:rsidR="00794A1E">
        <w:tc>
          <w:tcPr>
            <w:tcW w:w="14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rPr>
                <w:b/>
              </w:rPr>
              <w:t>7. Повышение квалификации педагогических работников (программы учебных модулей – 18, 24, 36ч)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lastRenderedPageBreak/>
              <w:t>7.1.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Государственная и региональная политика в сфере общего образования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7.2.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Проектирование социальной ситуации развития ребенка в условиях ДОО и семьи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7.3.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Создание образовательной среды как зоны ближайшего развития ребенка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7.4.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Информационно-коммуникационное сопровождение развития ребенка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Учебный модуль </w:t>
            </w:r>
          </w:p>
          <w:p w:rsidR="00794A1E" w:rsidRDefault="005D0629">
            <w:pPr>
              <w:jc w:val="both"/>
            </w:pPr>
            <w:r>
              <w:t>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7.5.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proofErr w:type="spellStart"/>
            <w:r>
              <w:t>Медиапедагог</w:t>
            </w:r>
            <w:proofErr w:type="spellEnd"/>
            <w:r>
              <w:t xml:space="preserve"> в современном детском саду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Учебный модуль </w:t>
            </w:r>
          </w:p>
          <w:p w:rsidR="00794A1E" w:rsidRDefault="005D0629">
            <w:pPr>
              <w:jc w:val="both"/>
            </w:pPr>
            <w:r>
              <w:t>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7.6.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Сетевое информационное пространство как средство  успешной социализации дошкольника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 xml:space="preserve">Учебный модуль </w:t>
            </w:r>
          </w:p>
          <w:p w:rsidR="00794A1E" w:rsidRDefault="005D0629">
            <w:pPr>
              <w:jc w:val="both"/>
            </w:pPr>
            <w:r>
              <w:t>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7.7.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Психолого-педагогическое сопровождение развития личности дошкольника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7.8.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Психолого-педагогическое проектирование образовательных областей</w:t>
            </w:r>
          </w:p>
          <w:p w:rsidR="00794A1E" w:rsidRDefault="005D0629">
            <w:pPr>
              <w:jc w:val="both"/>
            </w:pPr>
            <w:r>
              <w:t>- коммуникативно-личностное;</w:t>
            </w:r>
          </w:p>
          <w:p w:rsidR="00794A1E" w:rsidRDefault="005D0629">
            <w:pPr>
              <w:jc w:val="both"/>
            </w:pPr>
            <w:r>
              <w:t xml:space="preserve">- познавательно-речевое, </w:t>
            </w:r>
          </w:p>
          <w:p w:rsidR="00794A1E" w:rsidRDefault="005D0629">
            <w:pPr>
              <w:jc w:val="both"/>
            </w:pPr>
            <w:r>
              <w:t>- физическое;</w:t>
            </w:r>
          </w:p>
          <w:p w:rsidR="00794A1E" w:rsidRDefault="005D0629">
            <w:pPr>
              <w:jc w:val="both"/>
            </w:pPr>
            <w:r>
              <w:t>- художественно-эстетическое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lastRenderedPageBreak/>
              <w:t>7.9.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Формирование детского опыта, смыслов и ценностей в разных видах деятельности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794A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center"/>
            </w:pPr>
            <w:r>
              <w:t>7.10.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Сквозные образовательные результаты как условие успешности личности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АОУ ДПО РБ БРИОП</w:t>
            </w:r>
          </w:p>
          <w:p w:rsidR="00794A1E" w:rsidRDefault="005D0629">
            <w:pPr>
              <w:jc w:val="both"/>
            </w:pPr>
            <w:r>
              <w:t>ДОО РСП</w:t>
            </w:r>
          </w:p>
          <w:p w:rsidR="00794A1E" w:rsidRDefault="005D0629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A1E" w:rsidRDefault="005D0629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7.11.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Преемственность уровней общего образования как условие обеспечения сквозных образовательных результатов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 w:rsidP="006B07D2">
            <w:pPr>
              <w:jc w:val="both"/>
            </w:pPr>
            <w:r>
              <w:t>АОУ ДПО РБ БРИОП</w:t>
            </w:r>
          </w:p>
          <w:p w:rsidR="006B07D2" w:rsidRDefault="006B07D2" w:rsidP="006B07D2">
            <w:pPr>
              <w:jc w:val="both"/>
            </w:pPr>
            <w:r>
              <w:t>ДОО РСП</w:t>
            </w:r>
          </w:p>
          <w:p w:rsidR="006B07D2" w:rsidRDefault="006B07D2" w:rsidP="006B07D2">
            <w:pPr>
              <w:snapToGrid w:val="0"/>
              <w:jc w:val="both"/>
            </w:pPr>
            <w:r>
              <w:t>ДОО ПП</w:t>
            </w:r>
          </w:p>
          <w:p w:rsidR="001F0662" w:rsidRDefault="001F0662" w:rsidP="006B07D2">
            <w:pPr>
              <w:snapToGrid w:val="0"/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 w:rsidP="001034F7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snapToGrid w:val="0"/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7.12.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Проектирование моделей организации образовательного процесса в адекватных возрасту формах и видах деятельности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7.13.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Организация содействия и сотрудничества детей и взрослых в процессе развития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7.14.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Технологии взаимодействия с родительской общественностью и другими институтами детства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7.15.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Технологии развития навыков сотрудничества между детьми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7.16.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 xml:space="preserve">Современные образовательные технологии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7.17.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Развивающее образование в ДОО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lastRenderedPageBreak/>
              <w:t>7.18.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Игра – как социально-педагогический феномен культуры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7.19.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Формирование познавательных интересов и познавательных действий ребенка через его включение в специфичные  виды деятельности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7.20.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Программно-методическое обеспечение образовательного процесса в ДОО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7.21.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Сохранение и поддержка индивидуальности ребенка, развитие его способностей и творческого потенциала как субъекта отношений с людьми, миром, самим собой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7.22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 xml:space="preserve">Обеспечение развития детей с особыми образовательными потребностями, в том числе с ограниченными возможностями здоровья (ОВЗ)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7.23.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Система выявления, поддержки и сопровождения одаренных детей в условиях ДОО и семьи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  <w:rPr>
                <w:rStyle w:val="text11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t>7.24.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rPr>
                <w:rStyle w:val="text11"/>
                <w:rFonts w:ascii="Times New Roman" w:hAnsi="Times New Roman" w:cs="Times New Roman"/>
                <w:bCs/>
                <w:iCs/>
                <w:sz w:val="24"/>
                <w:szCs w:val="24"/>
              </w:rPr>
              <w:t>Создание условий для сохранения и укрепления здоровья ребенка как главного ресурса всей его жизнедеятельности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  <w:rPr>
                <w:rStyle w:val="text11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t>7.25.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rPr>
                <w:rStyle w:val="text11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Style w:val="text11"/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культуры здорового образа жизни  субъектов образовательного процесса</w:t>
            </w:r>
            <w:proofErr w:type="gram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  <w:rPr>
                <w:b/>
              </w:rPr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  <w:rPr>
                <w:b/>
              </w:rPr>
            </w:pPr>
            <w:r>
              <w:rPr>
                <w:b/>
              </w:rPr>
              <w:t>8. Организационное и научно-методическое сопровождение реализации региональной программы «Духовно-нравственное воспитание детей дошкольного возраста» (программы учебных модулей – 18, 24, 36ч)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rPr>
                <w:b/>
              </w:rPr>
              <w:t>8.1.  Научно-методическое сопровождение реализации региональной программы «Духовно-нравственное воспитание детей дошкольного возраста» (программы учебных модулей – 18, 24, 36ч)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lastRenderedPageBreak/>
              <w:t>8.1.1.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Создание научно-методических,   учебно-методических пособий для реализации программы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Научно-методические пособия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8.1.2.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Создание методических рекомендаций для практических работников ДОО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Методические рекомендации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8.1.3.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Создание хрестоматии, рабочих  тетрадей, дидактических пособий для детей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материал к программе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8.1.4.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Научное руководство инновационными и экспериментальными площадками по проблематике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</w:p>
          <w:p w:rsidR="006B07D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Проекты, экспериментальные программы, тиражирование результатов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8.1.5.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Проведение «Ярмарки методических идей»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  <w:p w:rsidR="006B07D2" w:rsidRDefault="006B07D2">
            <w:pPr>
              <w:jc w:val="both"/>
            </w:pPr>
          </w:p>
          <w:p w:rsidR="00A6570A" w:rsidRDefault="00A6570A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Сборник учебно-методических материалов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8.1.6.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Проведение научно-практической конференции «Духовно-нравственное воспитание детей дошкольного возраста: проблемы и перспективы»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1F0662" w:rsidRDefault="001F0662">
            <w:pPr>
              <w:jc w:val="both"/>
            </w:pPr>
          </w:p>
          <w:p w:rsidR="006B07D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Сборник материалов НПК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snapToGrid w:val="0"/>
              <w:jc w:val="center"/>
            </w:pPr>
          </w:p>
        </w:tc>
        <w:tc>
          <w:tcPr>
            <w:tcW w:w="1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rPr>
                <w:b/>
              </w:rPr>
              <w:t>8.2. Повышение квалификации руководящих и педагогических работников (программы учебных модулей – 18, 24, 36ч)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8.2.1.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 xml:space="preserve">Проектирование  моделей Основной образовательной программы ДОО в части, формируемой участниками образовательного процесса с учетом этнокультурного компонента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8.2.2.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 xml:space="preserve">Развитие первичных представлений детей о малой родине, особенностях ее природы, многообразии культур народов, проживающих в регионе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lastRenderedPageBreak/>
              <w:t>8.2.3.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Формирование базиса личностной, семейной и социальной культуры как показателя  успешности дошкольника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  <w:p w:rsidR="00A6570A" w:rsidRDefault="00A6570A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8.2.4.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 xml:space="preserve">Литературное краеведение как условие становления первичной ценностной ориентации и социализации дошкольников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1F0662" w:rsidRDefault="001F0662">
            <w:pPr>
              <w:jc w:val="both"/>
            </w:pPr>
            <w:r>
              <w:t>ГОУ СПО БРПК</w:t>
            </w:r>
          </w:p>
          <w:p w:rsidR="00A6570A" w:rsidRDefault="00A6570A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6B07D2">
        <w:trPr>
          <w:trHeight w:val="10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8.2.5.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 xml:space="preserve">Приобщение детей дошкольного возраста к традиционной культуре народов Бурятии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6B07D2">
            <w:pPr>
              <w:jc w:val="both"/>
            </w:pPr>
            <w:r>
              <w:t>ДОО РСП</w:t>
            </w:r>
          </w:p>
          <w:p w:rsidR="006B07D2" w:rsidRDefault="006B07D2">
            <w:pPr>
              <w:jc w:val="both"/>
            </w:pPr>
            <w:r>
              <w:t>ДОО ПП</w:t>
            </w:r>
          </w:p>
          <w:p w:rsidR="00A6570A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Учебный модуль программы КПК</w:t>
            </w:r>
          </w:p>
        </w:tc>
      </w:tr>
      <w:tr w:rsidR="00E8380F">
        <w:trPr>
          <w:trHeight w:val="10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80F" w:rsidRDefault="00E8380F">
            <w:pPr>
              <w:jc w:val="center"/>
            </w:pPr>
            <w:r>
              <w:t>8.2.6.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80F" w:rsidRDefault="00E8380F" w:rsidP="00390799">
            <w:pPr>
              <w:jc w:val="both"/>
            </w:pPr>
            <w:r>
              <w:t xml:space="preserve">Проведение семинаров </w:t>
            </w:r>
            <w:r w:rsidR="0047159C">
              <w:t xml:space="preserve">«Управленческие модели внедрения ФГОС </w:t>
            </w:r>
            <w:proofErr w:type="gramStart"/>
            <w:r w:rsidR="0047159C">
              <w:t>ДО</w:t>
            </w:r>
            <w:proofErr w:type="gramEnd"/>
            <w:r w:rsidR="0047159C">
              <w:t>»</w:t>
            </w:r>
            <w:r w:rsidR="00A6570A">
              <w:t>, «</w:t>
            </w:r>
            <w:proofErr w:type="gramStart"/>
            <w:r w:rsidR="00A6570A">
              <w:t>Проектирование</w:t>
            </w:r>
            <w:proofErr w:type="gramEnd"/>
            <w:r w:rsidR="00A6570A">
              <w:t xml:space="preserve"> реализации ФГОС», «Экспертиза реализации ФГОС </w:t>
            </w:r>
            <w:proofErr w:type="spellStart"/>
            <w:r w:rsidR="00390799">
              <w:t>пилотными</w:t>
            </w:r>
            <w:proofErr w:type="spellEnd"/>
            <w:r w:rsidR="00390799">
              <w:t xml:space="preserve"> площадкам в Республике Бурятия»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80F" w:rsidRDefault="00BA0085" w:rsidP="00E04D61">
            <w:pPr>
              <w:jc w:val="both"/>
            </w:pPr>
            <w:r>
              <w:t>Минобрнауки РБ</w:t>
            </w:r>
            <w:r w:rsidR="00E8380F">
              <w:t xml:space="preserve">, </w:t>
            </w:r>
            <w:r w:rsidR="00E04D61" w:rsidRPr="00E04D61">
              <w:t>АНО "Институт проблем образовательной политики "Эврика"</w:t>
            </w:r>
            <w:r w:rsidR="0047159C">
              <w:t>,</w:t>
            </w:r>
            <w:r w:rsidR="00E04D61" w:rsidRPr="00E04D61">
              <w:t xml:space="preserve"> </w:t>
            </w:r>
            <w:r w:rsidR="0047159C">
              <w:t>АОУ ДПО РБ БРИОП</w:t>
            </w:r>
          </w:p>
          <w:p w:rsidR="00A6570A" w:rsidRDefault="001F0662" w:rsidP="00E04D61">
            <w:pPr>
              <w:jc w:val="both"/>
            </w:pPr>
            <w:r>
              <w:t>ГОУ СПО БРПК</w:t>
            </w:r>
          </w:p>
          <w:p w:rsidR="00A6570A" w:rsidRDefault="00A6570A" w:rsidP="00E04D61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80F" w:rsidRDefault="0047159C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80F" w:rsidRDefault="0047159C">
            <w:pPr>
              <w:jc w:val="both"/>
            </w:pPr>
            <w:r>
              <w:t>Проекты, экспериментальные программы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snapToGrid w:val="0"/>
              <w:jc w:val="center"/>
            </w:pPr>
          </w:p>
        </w:tc>
        <w:tc>
          <w:tcPr>
            <w:tcW w:w="1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rPr>
                <w:b/>
              </w:rPr>
              <w:t>9. Проведение социологических и психолого-педагогических исследований в области дошкольного образования</w:t>
            </w:r>
          </w:p>
        </w:tc>
      </w:tr>
      <w:tr w:rsidR="006B07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center"/>
            </w:pPr>
            <w:r>
              <w:t>9.1.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Социологические и психолого-педагогические исследования, направленные на выявление факторов, влияющих на качество дошкольного образования, а также ожидания родителей и образовательного сообщества относительно качества дошкольного образования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АОУ ДПО РБ БРИОП</w:t>
            </w:r>
          </w:p>
          <w:p w:rsidR="006B07D2" w:rsidRDefault="001F0662">
            <w:pPr>
              <w:jc w:val="both"/>
            </w:pPr>
            <w:r>
              <w:t>ГОУ СПО БРПК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2013-2016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7D2" w:rsidRDefault="006B07D2">
            <w:pPr>
              <w:jc w:val="both"/>
            </w:pPr>
            <w:r>
              <w:t>Показатели качества дошкольного образования</w:t>
            </w:r>
          </w:p>
        </w:tc>
      </w:tr>
    </w:tbl>
    <w:p w:rsidR="00A6570A" w:rsidRDefault="00A6570A" w:rsidP="00F34C6C">
      <w:pPr>
        <w:pStyle w:val="a9"/>
        <w:shd w:val="clear" w:color="auto" w:fill="FFFFFF"/>
        <w:spacing w:before="0" w:after="0" w:line="360" w:lineRule="auto"/>
        <w:rPr>
          <w:rStyle w:val="a3"/>
          <w:b w:val="0"/>
          <w:bCs w:val="0"/>
          <w:color w:val="333333"/>
        </w:rPr>
      </w:pPr>
    </w:p>
    <w:p w:rsidR="005D0629" w:rsidRDefault="00F34C6C" w:rsidP="00F34C6C">
      <w:pPr>
        <w:pStyle w:val="a9"/>
        <w:shd w:val="clear" w:color="auto" w:fill="FFFFFF"/>
        <w:spacing w:before="0" w:after="0" w:line="360" w:lineRule="auto"/>
      </w:pPr>
      <w:r>
        <w:rPr>
          <w:rStyle w:val="a3"/>
          <w:b w:val="0"/>
          <w:bCs w:val="0"/>
          <w:color w:val="333333"/>
        </w:rPr>
        <w:t>Исп.</w:t>
      </w:r>
      <w:r w:rsidR="005D0629">
        <w:rPr>
          <w:rStyle w:val="a3"/>
          <w:b w:val="0"/>
          <w:bCs w:val="0"/>
          <w:color w:val="333333"/>
        </w:rPr>
        <w:t xml:space="preserve"> </w:t>
      </w:r>
      <w:r>
        <w:rPr>
          <w:rStyle w:val="a3"/>
          <w:b w:val="0"/>
          <w:bCs w:val="0"/>
          <w:color w:val="333333"/>
        </w:rPr>
        <w:t>Фомицкая Г.Н.</w:t>
      </w:r>
      <w:r w:rsidR="0045194A">
        <w:rPr>
          <w:rStyle w:val="a3"/>
          <w:b w:val="0"/>
          <w:bCs w:val="0"/>
          <w:color w:val="333333"/>
        </w:rPr>
        <w:t xml:space="preserve">, Боросгоева Л.Б. </w:t>
      </w:r>
    </w:p>
    <w:sectPr w:rsidR="005D0629" w:rsidSect="00794A1E">
      <w:footerReference w:type="default" r:id="rId8"/>
      <w:pgSz w:w="16838" w:h="11906" w:orient="landscape"/>
      <w:pgMar w:top="1701" w:right="1134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C94" w:rsidRDefault="007B5C94" w:rsidP="001034F7">
      <w:r>
        <w:separator/>
      </w:r>
    </w:p>
  </w:endnote>
  <w:endnote w:type="continuationSeparator" w:id="0">
    <w:p w:rsidR="007B5C94" w:rsidRDefault="007B5C94" w:rsidP="00103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4F7" w:rsidRDefault="00A129E3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3.15pt;margin-top:.05pt;width:12pt;height:13.75pt;z-index:251657728;mso-wrap-distance-left:0;mso-wrap-distance-right:0;mso-position-horizontal-relative:page" stroked="f">
          <v:fill opacity="0" color2="black"/>
          <v:textbox inset="0,0,0,0">
            <w:txbxContent>
              <w:p w:rsidR="001034F7" w:rsidRDefault="00A129E3">
                <w:pPr>
                  <w:pStyle w:val="ab"/>
                </w:pPr>
                <w:r>
                  <w:rPr>
                    <w:rStyle w:val="a4"/>
                  </w:rPr>
                  <w:fldChar w:fldCharType="begin"/>
                </w:r>
                <w:r w:rsidR="001034F7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F0662">
                  <w:rPr>
                    <w:rStyle w:val="a4"/>
                    <w:noProof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C94" w:rsidRDefault="007B5C94" w:rsidP="001034F7">
      <w:r>
        <w:separator/>
      </w:r>
    </w:p>
  </w:footnote>
  <w:footnote w:type="continuationSeparator" w:id="0">
    <w:p w:rsidR="007B5C94" w:rsidRDefault="007B5C94" w:rsidP="00103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34C6C"/>
    <w:rsid w:val="00023AEF"/>
    <w:rsid w:val="000728F4"/>
    <w:rsid w:val="001034F7"/>
    <w:rsid w:val="001F0662"/>
    <w:rsid w:val="001F55D9"/>
    <w:rsid w:val="00390799"/>
    <w:rsid w:val="003D7BDB"/>
    <w:rsid w:val="0045194A"/>
    <w:rsid w:val="0047159C"/>
    <w:rsid w:val="005D0629"/>
    <w:rsid w:val="006B07D2"/>
    <w:rsid w:val="006F00EA"/>
    <w:rsid w:val="00794A1E"/>
    <w:rsid w:val="007B5C94"/>
    <w:rsid w:val="00832886"/>
    <w:rsid w:val="00A129E3"/>
    <w:rsid w:val="00A4669E"/>
    <w:rsid w:val="00A6570A"/>
    <w:rsid w:val="00B940BC"/>
    <w:rsid w:val="00BA0085"/>
    <w:rsid w:val="00D570A1"/>
    <w:rsid w:val="00DE41FF"/>
    <w:rsid w:val="00E04D61"/>
    <w:rsid w:val="00E8380F"/>
    <w:rsid w:val="00F34C6C"/>
    <w:rsid w:val="00FD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1E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794A1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94A1E"/>
    <w:rPr>
      <w:rFonts w:ascii="Symbol" w:hAnsi="Symbol" w:cs="Symbol"/>
    </w:rPr>
  </w:style>
  <w:style w:type="character" w:customStyle="1" w:styleId="WW8Num1z1">
    <w:name w:val="WW8Num1z1"/>
    <w:rsid w:val="00794A1E"/>
    <w:rPr>
      <w:rFonts w:ascii="Courier New" w:hAnsi="Courier New" w:cs="Courier New"/>
    </w:rPr>
  </w:style>
  <w:style w:type="character" w:customStyle="1" w:styleId="WW8Num1z2">
    <w:name w:val="WW8Num1z2"/>
    <w:rsid w:val="00794A1E"/>
    <w:rPr>
      <w:rFonts w:ascii="Wingdings" w:hAnsi="Wingdings" w:cs="Wingdings"/>
    </w:rPr>
  </w:style>
  <w:style w:type="character" w:customStyle="1" w:styleId="WW8Num2z0">
    <w:name w:val="WW8Num2z0"/>
    <w:rsid w:val="00794A1E"/>
    <w:rPr>
      <w:rFonts w:ascii="Symbol" w:hAnsi="Symbol" w:cs="Symbol"/>
      <w:color w:val="auto"/>
      <w:sz w:val="18"/>
    </w:rPr>
  </w:style>
  <w:style w:type="character" w:customStyle="1" w:styleId="WW8Num2z1">
    <w:name w:val="WW8Num2z1"/>
    <w:rsid w:val="00794A1E"/>
    <w:rPr>
      <w:rFonts w:ascii="Courier New" w:hAnsi="Courier New" w:cs="Courier New"/>
    </w:rPr>
  </w:style>
  <w:style w:type="character" w:customStyle="1" w:styleId="WW8Num2z2">
    <w:name w:val="WW8Num2z2"/>
    <w:rsid w:val="00794A1E"/>
    <w:rPr>
      <w:rFonts w:ascii="Wingdings" w:hAnsi="Wingdings" w:cs="Wingdings"/>
    </w:rPr>
  </w:style>
  <w:style w:type="character" w:customStyle="1" w:styleId="WW8Num2z3">
    <w:name w:val="WW8Num2z3"/>
    <w:rsid w:val="00794A1E"/>
    <w:rPr>
      <w:rFonts w:ascii="Symbol" w:hAnsi="Symbol" w:cs="Symbol"/>
    </w:rPr>
  </w:style>
  <w:style w:type="character" w:customStyle="1" w:styleId="WW8Num3z0">
    <w:name w:val="WW8Num3z0"/>
    <w:rsid w:val="00794A1E"/>
    <w:rPr>
      <w:rFonts w:ascii="Symbol" w:hAnsi="Symbol" w:cs="Symbol"/>
    </w:rPr>
  </w:style>
  <w:style w:type="character" w:customStyle="1" w:styleId="WW8Num3z1">
    <w:name w:val="WW8Num3z1"/>
    <w:rsid w:val="00794A1E"/>
    <w:rPr>
      <w:rFonts w:ascii="Courier New" w:hAnsi="Courier New" w:cs="Courier New"/>
    </w:rPr>
  </w:style>
  <w:style w:type="character" w:customStyle="1" w:styleId="WW8Num3z2">
    <w:name w:val="WW8Num3z2"/>
    <w:rsid w:val="00794A1E"/>
    <w:rPr>
      <w:rFonts w:ascii="Wingdings" w:hAnsi="Wingdings" w:cs="Wingdings"/>
    </w:rPr>
  </w:style>
  <w:style w:type="character" w:customStyle="1" w:styleId="1">
    <w:name w:val="Основной шрифт абзаца1"/>
    <w:rsid w:val="00794A1E"/>
  </w:style>
  <w:style w:type="character" w:styleId="a3">
    <w:name w:val="Strong"/>
    <w:qFormat/>
    <w:rsid w:val="00794A1E"/>
    <w:rPr>
      <w:b/>
      <w:bCs/>
    </w:rPr>
  </w:style>
  <w:style w:type="character" w:customStyle="1" w:styleId="text11">
    <w:name w:val="text11"/>
    <w:basedOn w:val="1"/>
    <w:rsid w:val="00794A1E"/>
    <w:rPr>
      <w:rFonts w:ascii="Arial CYR" w:hAnsi="Arial CYR" w:cs="Arial CYR"/>
      <w:color w:val="000000"/>
      <w:sz w:val="18"/>
      <w:szCs w:val="18"/>
    </w:rPr>
  </w:style>
  <w:style w:type="character" w:customStyle="1" w:styleId="Heading2Char">
    <w:name w:val="Heading 2 Char"/>
    <w:basedOn w:val="1"/>
    <w:rsid w:val="00794A1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a4">
    <w:name w:val="page number"/>
    <w:basedOn w:val="1"/>
    <w:rsid w:val="00794A1E"/>
  </w:style>
  <w:style w:type="paragraph" w:customStyle="1" w:styleId="a5">
    <w:name w:val="Заголовок"/>
    <w:basedOn w:val="a"/>
    <w:next w:val="a6"/>
    <w:rsid w:val="00794A1E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rsid w:val="00794A1E"/>
    <w:pPr>
      <w:spacing w:after="120"/>
    </w:pPr>
  </w:style>
  <w:style w:type="paragraph" w:styleId="a7">
    <w:name w:val="List"/>
    <w:basedOn w:val="a6"/>
    <w:rsid w:val="00794A1E"/>
    <w:rPr>
      <w:rFonts w:cs="Lohit Hindi"/>
    </w:rPr>
  </w:style>
  <w:style w:type="paragraph" w:styleId="a8">
    <w:name w:val="caption"/>
    <w:basedOn w:val="a"/>
    <w:qFormat/>
    <w:rsid w:val="00794A1E"/>
    <w:pPr>
      <w:suppressLineNumbers/>
      <w:spacing w:before="120" w:after="120"/>
    </w:pPr>
    <w:rPr>
      <w:rFonts w:cs="Lohit Hindi"/>
      <w:i/>
      <w:iCs/>
    </w:rPr>
  </w:style>
  <w:style w:type="paragraph" w:customStyle="1" w:styleId="10">
    <w:name w:val="Указатель1"/>
    <w:basedOn w:val="a"/>
    <w:rsid w:val="00794A1E"/>
    <w:pPr>
      <w:suppressLineNumbers/>
    </w:pPr>
    <w:rPr>
      <w:rFonts w:cs="Lohit Hindi"/>
    </w:rPr>
  </w:style>
  <w:style w:type="paragraph" w:styleId="a9">
    <w:name w:val="Normal (Web)"/>
    <w:basedOn w:val="a"/>
    <w:rsid w:val="00794A1E"/>
    <w:pPr>
      <w:spacing w:before="240" w:after="240"/>
    </w:pPr>
  </w:style>
  <w:style w:type="paragraph" w:styleId="aa">
    <w:name w:val="Balloon Text"/>
    <w:basedOn w:val="a"/>
    <w:rsid w:val="00794A1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794A1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794A1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b">
    <w:name w:val="footer"/>
    <w:basedOn w:val="a"/>
    <w:rsid w:val="00794A1E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794A1E"/>
    <w:pPr>
      <w:suppressLineNumbers/>
    </w:pPr>
  </w:style>
  <w:style w:type="paragraph" w:customStyle="1" w:styleId="ad">
    <w:name w:val="Заголовок таблицы"/>
    <w:basedOn w:val="ac"/>
    <w:rsid w:val="00794A1E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794A1E"/>
  </w:style>
  <w:style w:type="paragraph" w:styleId="af">
    <w:name w:val="header"/>
    <w:basedOn w:val="a"/>
    <w:rsid w:val="00794A1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BEF4-DC22-4D95-ADD9-61746E96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11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Minobnauki RB</Company>
  <LinksUpToDate>false</LinksUpToDate>
  <CharactersWithSpaces>16573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cp:lastModifiedBy>borosgoevalb</cp:lastModifiedBy>
  <cp:revision>13</cp:revision>
  <cp:lastPrinted>2013-07-11T10:42:00Z</cp:lastPrinted>
  <dcterms:created xsi:type="dcterms:W3CDTF">2013-07-10T09:55:00Z</dcterms:created>
  <dcterms:modified xsi:type="dcterms:W3CDTF">2013-08-30T00:59:00Z</dcterms:modified>
</cp:coreProperties>
</file>