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49" w:rsidRDefault="00D40649" w:rsidP="00D40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D40649" w:rsidRDefault="00D40649" w:rsidP="00D4064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АОУ ДПО РБ «Республиканский институт кадров управления и образования»</w:t>
      </w:r>
    </w:p>
    <w:p w:rsidR="00D40649" w:rsidRDefault="00D40649" w:rsidP="00D4064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Инструктивно-методическое письмо </w:t>
      </w:r>
    </w:p>
    <w:p w:rsidR="00D40649" w:rsidRDefault="00D40649" w:rsidP="00C53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основных направлениях развития, воспитания в образовательных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ждениях Республики Бурятия в рамках реализации ФГОС</w:t>
      </w:r>
    </w:p>
    <w:p w:rsidR="00D40649" w:rsidRDefault="00D40649" w:rsidP="00C53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 – 2013 учебный год»</w:t>
      </w:r>
    </w:p>
    <w:p w:rsidR="00D40649" w:rsidRDefault="00D40649" w:rsidP="00C530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</w:t>
      </w:r>
    </w:p>
    <w:p w:rsidR="00D40649" w:rsidRDefault="00D40649" w:rsidP="00C53091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Инструктивно-методическое письмо </w:t>
      </w:r>
      <w:r w:rsidR="00C5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АОУ ДПО РБ «</w:t>
      </w:r>
      <w:proofErr w:type="spellStart"/>
      <w:r w:rsidR="00C53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РИКУиО</w:t>
      </w:r>
      <w:proofErr w:type="spellEnd"/>
      <w:r w:rsidR="00C5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посвящено введ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Федерального государственного стандарта основного общего образования:</w:t>
      </w:r>
    </w:p>
    <w:p w:rsidR="00D40649" w:rsidRDefault="00C53091" w:rsidP="00C53091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внеурочной деятельности с </w:t>
      </w:r>
      <w:proofErr w:type="gramStart"/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ступени осно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общего образования;</w:t>
      </w:r>
    </w:p>
    <w:p w:rsidR="00D40649" w:rsidRDefault="00C53091" w:rsidP="00C53091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разработки Программы воспитания и </w:t>
      </w:r>
      <w:proofErr w:type="gramStart"/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</w:t>
      </w:r>
      <w:proofErr w:type="gramEnd"/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на ступ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основного общего образования;</w:t>
      </w:r>
    </w:p>
    <w:p w:rsidR="00D40649" w:rsidRDefault="00C53091" w:rsidP="00C53091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уклада школьной жизни как главного фактора воспитания и социализации детей, их личностного развития;</w:t>
      </w:r>
    </w:p>
    <w:p w:rsidR="00D40649" w:rsidRDefault="00C53091" w:rsidP="00C53091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системно-</w:t>
      </w:r>
      <w:proofErr w:type="spellStart"/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воспитании как ведущего методологического подхода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образовательного учреждения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0649" w:rsidRDefault="00C53091" w:rsidP="00C53091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совершенствованию деятельности школы, учреждений дополнительного о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D406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 детей.</w:t>
      </w:r>
    </w:p>
    <w:p w:rsidR="00C53091" w:rsidRDefault="00C53091" w:rsidP="00C530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3091" w:rsidRDefault="00AC6512" w:rsidP="00C53091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5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Организация внеурочной деятельности с </w:t>
      </w:r>
      <w:proofErr w:type="gramStart"/>
      <w:r w:rsidRPr="00AC65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</w:p>
    <w:p w:rsidR="00AC6512" w:rsidRDefault="00AC6512" w:rsidP="00C530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5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ступени основного общего образования</w:t>
      </w:r>
    </w:p>
    <w:p w:rsidR="00C53091" w:rsidRDefault="00C53091" w:rsidP="00C530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6512" w:rsidRDefault="00AC6512" w:rsidP="00C53091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</w:t>
      </w:r>
      <w:r w:rsidR="00EF03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определено, что</w:t>
      </w:r>
      <w:r w:rsidR="00320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образовательная программа реализуется образовательным учреждением, в том числе, и через внеурочную деятельность, которая является неотъемлемой частью образовательного процесса в школе.</w:t>
      </w:r>
    </w:p>
    <w:p w:rsidR="003D61A2" w:rsidRDefault="00320CD6" w:rsidP="00C53091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1D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Под </w:t>
      </w:r>
      <w:r w:rsidR="00C53091" w:rsidRPr="00911D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внеурочной деятельностью</w:t>
      </w:r>
      <w:r w:rsidR="00C5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понимать </w:t>
      </w:r>
      <w:r w:rsidR="00C5309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образовательную деятел</w:t>
      </w:r>
      <w:r w:rsidR="00C5309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ь</w:t>
      </w:r>
      <w:r w:rsidR="00C5309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="00911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C5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ООП). </w:t>
      </w:r>
      <w:proofErr w:type="gramEnd"/>
    </w:p>
    <w:p w:rsidR="00320CD6" w:rsidRDefault="00C53091" w:rsidP="00C53091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Внеурочная деятельность </w:t>
      </w:r>
      <w:r w:rsidR="003D6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направлена на решение следующих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задач:</w:t>
      </w:r>
    </w:p>
    <w:p w:rsidR="00C53091" w:rsidRDefault="003D61A2" w:rsidP="00911DE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наиболее полного удовлетворения потребностей 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тересов обучающихся, укрепления их здоровья</w:t>
      </w:r>
      <w:r w:rsidR="00911D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1DE2" w:rsidRDefault="003D61A2" w:rsidP="00911DE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личностно-нравственное развитие и профессиональное самоопределение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911D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1DE2" w:rsidRDefault="003D61A2" w:rsidP="00911DE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социальной защиты, поддержки, реабилитации и адаптации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жизни в обществе</w:t>
      </w:r>
      <w:r w:rsidR="00911D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1DE2" w:rsidRDefault="003D61A2" w:rsidP="00911DE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общей культуры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61A2" w:rsidRDefault="003D61A2" w:rsidP="00911DE2">
      <w:pPr>
        <w:pStyle w:val="a3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гражданственности, уважения к правам и своб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дам человека, любви к Родине, природе, семье.</w:t>
      </w:r>
    </w:p>
    <w:p w:rsidR="003D61A2" w:rsidRDefault="003D61A2" w:rsidP="003D61A2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Внеурочная деятельность организуется на принципах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E25564" w:rsidRDefault="00E25564" w:rsidP="004961BA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внеурочной деятельности реализуются программы дополнительного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детей различного уровня: дошкольного образования, начального общего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основного общего образования </w:t>
      </w:r>
      <w:r w:rsidR="00911D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</w:t>
      </w:r>
      <w:r w:rsidR="00911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911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255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спортивно-оздоровительное, художественно-эстетическое, научно-познавательное, гражданско-патриотическое,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D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духовно-нравственное, социально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-значимое и видам деятельности: игровая, познавательная, проблемно-ценностное общение, досугово-развлекательная, художественное творчество, социальное творчество, трудовая деятельность, спортивно-оздоровительная, туристско-краеведческая деятельность.</w:t>
      </w:r>
      <w:proofErr w:type="gramEnd"/>
    </w:p>
    <w:p w:rsidR="00911DE2" w:rsidRDefault="00911DE2" w:rsidP="004961BA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обучающихся осуществляется</w:t>
      </w:r>
      <w:r w:rsidR="00E25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одновозрастных</w:t>
      </w:r>
      <w:r w:rsidR="00E25564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разново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растных объединениях по интересам (студия, клуб, группа, секция, ансамбль, секция, театр, НОУ, творческое объединение и другие) в таких формах организации деятельн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обучающихся в образовательном процессе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экскурсии, олимпиады, поисковые и учебные исследования, учебные занятия, круглые столы, конференции, соревнования, общественно </w:t>
      </w:r>
      <w:r w:rsidR="004961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полезные практики, конкурсы,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961B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авки, деловые игры</w:t>
      </w:r>
      <w:r w:rsidR="004961BA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экспедиции, устный журнал и другие.</w:t>
      </w:r>
      <w:proofErr w:type="gramEnd"/>
      <w:r w:rsidR="00496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орга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низации внеурочной деятельности</w:t>
      </w:r>
      <w:r w:rsidR="00496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ООП ООО определяет образовательное учреждение самостоятельно.</w:t>
      </w:r>
    </w:p>
    <w:p w:rsidR="0077699F" w:rsidRDefault="004961BA" w:rsidP="004961BA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Основным преимуществом внеурочной деятельности является предоставление обучающимся возможности выбора широкого спектра занятий</w:t>
      </w:r>
      <w:r w:rsidR="0077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разнообразных разв</w:t>
      </w:r>
      <w:r w:rsidR="0077699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7699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вающих средах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961BA" w:rsidRDefault="004961BA" w:rsidP="004961BA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Часы, отводимые на внеурочную деятельность, используются по желанию обуч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ющихся в формах, отличных от урочной системы обучения и не учитываются при определении обязательной допустимой нагрузки обучающихся.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Общеобразовательное учреждение самостоятельно решает вопросы распределения часов по годам обучения, формированию и наполняемости групп. Важно, чтобы сумма недельных часов по внеурочной деятельности не превышала 10 часов в неделю (на класс). Длительность учебных занятий зависит от возраста и вида деятельности. Продолжительность занятий внеурочной деятельности составляет не более полутора часов в день – для обучающихся ступени основного общего образования (5-9 классы) (см. </w:t>
      </w:r>
      <w:r w:rsidRPr="00BF04E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Правила и нормативы Сан </w:t>
      </w:r>
      <w:proofErr w:type="spellStart"/>
      <w:r w:rsidRPr="00BF04E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ПиН</w:t>
      </w:r>
      <w:proofErr w:type="spellEnd"/>
      <w:r w:rsidRPr="00BF04E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2.4.2.2821-10 «Санитарно-эпидемиологические требования к условиям и организ</w:t>
      </w:r>
      <w:r w:rsidRPr="00BF04E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BF04E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ции обучения в общеобразовательных учреждениях»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961BA" w:rsidRDefault="004961BA" w:rsidP="004961BA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Материально-техническое обеспечение внеурочной деятельности в школе должно учитывать особенности организации внеурочной деятельности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планируемой на основе выявленных интересов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</w:t>
      </w:r>
      <w:r w:rsidR="007769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остей</w:t>
      </w:r>
      <w:proofErr w:type="gramEnd"/>
      <w:r w:rsidR="0077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конкретного ОУ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отбор определяется наполнением содержания образовательных программ внеурочной деятел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и особенностями организации образовательной деятельности обучающихся на учебных занятиях.</w:t>
      </w:r>
    </w:p>
    <w:p w:rsidR="004961BA" w:rsidRDefault="004961BA" w:rsidP="004961BA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внеурочной деятельности обучающихся, если отсутствует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ходимая материально-техническая база в общеобразовательном учреждении, необход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использовать возможности образовательных учреждений дополнительного образов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детей, учреждений культуры и спорта. В период каникул для продолжения внеуро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деятельности могут использоваться возможности организации отдыха детей и их оздоровления в тематических лагерных и профильных сменах, летних школах, создав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90D74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емых на базе общеобразовательных учреждений и образовательных учреждений дополнительного образования детей.</w:t>
      </w:r>
    </w:p>
    <w:p w:rsidR="00790D74" w:rsidRDefault="00790D74" w:rsidP="004961BA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организации внеурочной деятельности условно можно выделить </w:t>
      </w:r>
      <w:r w:rsidRPr="00790D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(Е.Н. Степанов «Концепция организации внеурочной деятельности учащихся»):</w:t>
      </w:r>
    </w:p>
    <w:p w:rsidR="00790D74" w:rsidRDefault="00790D74" w:rsidP="00790D7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 этап – проектный, включающий диагностику интересов, увлечений, потребностей детей, запросов их родителей и проектирование на основе ее результатов системы организации внеурочной деятельности в образовательном учреждении;</w:t>
      </w:r>
    </w:p>
    <w:p w:rsidR="00790D74" w:rsidRDefault="00790D74" w:rsidP="00790D7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этап – организационно-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рамках которого происходит создание и функционирование разработанной системы внеурочной деятельности посредством ее ресурсного обеспечения;</w:t>
      </w:r>
    </w:p>
    <w:p w:rsidR="00790D74" w:rsidRDefault="00790D74" w:rsidP="00790D7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этап – аналитический, в ходе которого осуществляется анализ функционирования созданной системы.</w:t>
      </w:r>
    </w:p>
    <w:p w:rsidR="00BF04EF" w:rsidRDefault="00BF04EF" w:rsidP="00790D7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70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На первом этапе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усилия администрации и педагогов направляются сначала на сбор информации о том, чем увлекается и интересуется каждый обучающийся, где и как он реализует свои интересы и потребности, чем еще хотел бы заниматься в классе, школе, учреждениях дополнительного образования, культуры, спорта, какое мнение по данному поводу имею его родители. С этой целью можно использовать методы опроса (беседа, интервью, анкетирование), игровые методики, выполнение  творческих заданий. Полученные сведения имеют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составления организационной модели и плана внеурочной деятельности на ступени основного общего образования, индивид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карты занятости во внеурочной деятельности, которая заполняется на каждого обучающегося в конкретном классе классным руководителем.</w:t>
      </w:r>
    </w:p>
    <w:p w:rsidR="00FE2C3E" w:rsidRPr="00FE2C3E" w:rsidRDefault="00FE2C3E" w:rsidP="00FE2C3E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Таблица 1.</w:t>
      </w:r>
    </w:p>
    <w:p w:rsidR="00BF04EF" w:rsidRDefault="00BF04EF" w:rsidP="00BF04E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карта занятости </w:t>
      </w:r>
      <w:proofErr w:type="gramStart"/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амилия, имя)</w:t>
      </w:r>
    </w:p>
    <w:p w:rsidR="00BF04EF" w:rsidRDefault="00BF04EF" w:rsidP="00BF04E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внеурочной деятельности</w:t>
      </w:r>
    </w:p>
    <w:p w:rsidR="00BF04EF" w:rsidRDefault="00BF04EF" w:rsidP="00BF04E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268"/>
        <w:gridCol w:w="1383"/>
      </w:tblGrid>
      <w:tr w:rsidR="00FE2C3E" w:rsidTr="00FE2C3E">
        <w:tc>
          <w:tcPr>
            <w:tcW w:w="3369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внеурочной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551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ы) организации внеурочной деятельн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8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 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урочной деятельн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 (ФИО, 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ность, учреждение)</w:t>
            </w: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дельной нагрузки (в час.)</w:t>
            </w:r>
          </w:p>
        </w:tc>
      </w:tr>
      <w:tr w:rsidR="00FE2C3E" w:rsidTr="00FE2C3E">
        <w:tc>
          <w:tcPr>
            <w:tcW w:w="3369" w:type="dxa"/>
          </w:tcPr>
          <w:p w:rsidR="00FE2C3E" w:rsidRDefault="00FE2C3E" w:rsidP="00FE2C3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</w:t>
            </w:r>
          </w:p>
        </w:tc>
        <w:tc>
          <w:tcPr>
            <w:tcW w:w="2551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3E" w:rsidTr="00FE2C3E">
        <w:tc>
          <w:tcPr>
            <w:tcW w:w="3369" w:type="dxa"/>
          </w:tcPr>
          <w:p w:rsidR="00FE2C3E" w:rsidRDefault="00FE2C3E" w:rsidP="00FE2C3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B000D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интеллектуальное</w:t>
            </w:r>
          </w:p>
        </w:tc>
        <w:tc>
          <w:tcPr>
            <w:tcW w:w="2551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3E" w:rsidTr="00FE2C3E">
        <w:tc>
          <w:tcPr>
            <w:tcW w:w="3369" w:type="dxa"/>
          </w:tcPr>
          <w:p w:rsidR="00FE2C3E" w:rsidRDefault="00FE2C3E" w:rsidP="00FE2C3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2551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3E" w:rsidTr="00FE2C3E">
        <w:tc>
          <w:tcPr>
            <w:tcW w:w="3369" w:type="dxa"/>
          </w:tcPr>
          <w:p w:rsidR="00FE2C3E" w:rsidRDefault="00FE2C3E" w:rsidP="00FE2C3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Общекультурное</w:t>
            </w:r>
          </w:p>
        </w:tc>
        <w:tc>
          <w:tcPr>
            <w:tcW w:w="2551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3E" w:rsidTr="00FE2C3E">
        <w:tc>
          <w:tcPr>
            <w:tcW w:w="3369" w:type="dxa"/>
          </w:tcPr>
          <w:p w:rsidR="00FE2C3E" w:rsidRDefault="00FE2C3E" w:rsidP="00FE2C3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551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3E" w:rsidTr="00FE2C3E">
        <w:tc>
          <w:tcPr>
            <w:tcW w:w="3369" w:type="dxa"/>
          </w:tcPr>
          <w:p w:rsidR="00FE2C3E" w:rsidRDefault="00FE2C3E" w:rsidP="00FE2C3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2C3E" w:rsidTr="001E2E26">
        <w:tc>
          <w:tcPr>
            <w:tcW w:w="8188" w:type="dxa"/>
            <w:gridSpan w:val="3"/>
          </w:tcPr>
          <w:p w:rsidR="00FE2C3E" w:rsidRDefault="00FE2C3E" w:rsidP="00FE2C3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(общая недельная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1383" w:type="dxa"/>
          </w:tcPr>
          <w:p w:rsidR="00FE2C3E" w:rsidRDefault="00FE2C3E" w:rsidP="00BF04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04EF" w:rsidRDefault="00BF04EF" w:rsidP="00FE2C3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E2C3E" w:rsidRDefault="00FE2C3E" w:rsidP="00E726D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проектирования на данном этапе должны стать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организационная м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внеурочной деятельности на ступени основного общего образования. Для организации эффективной деятельности по разработке организационной модели внеурочной деятельности необходимо провести ряд мероприятий по следующим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направлениям: организационному, нормативному, фина</w:t>
      </w:r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сово-экономическому, инфо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мационному, научно-методическому, кадровому, материально-техническому.</w:t>
      </w:r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задач, форм и содержания внеурочной деятельности для ее реализации могут быть разработаны следующие </w:t>
      </w:r>
      <w:r w:rsidR="00F25B83" w:rsidRPr="00F25B8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модели</w:t>
      </w:r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>: базовая, модель дополнительног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образования, модель «Школа</w:t>
      </w:r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полного дня», оптимизационная модель, </w:t>
      </w:r>
      <w:proofErr w:type="spellStart"/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</w:t>
      </w:r>
      <w:proofErr w:type="spellEnd"/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-образовательная модель (см. </w:t>
      </w:r>
      <w:r w:rsidR="00F25B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Письмо Министерства образования и науки № 03-296 от 12 мая 2011 г. «Об организации внеурочной деятельности при введении федерального государственного образовательного стандарта общего образования)</w:t>
      </w:r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F2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учесть, что в системе внеурочной деятельности в основной школе должна быть обеспечена преемственность и взаимосвязь с моделью внеурочной деятельности в начальной школе.</w:t>
      </w:r>
    </w:p>
    <w:p w:rsidR="00F25B83" w:rsidRDefault="00863147" w:rsidP="00E726D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 для разработки модели внеурочной деятельности в образовательном учреждении создать творческую группу из числа учителей основной школы, педагогов дополнительного образования, обучающихся и их родителей.</w:t>
      </w:r>
    </w:p>
    <w:p w:rsidR="00863147" w:rsidRDefault="00863147" w:rsidP="00E726D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Организационным механизмом реализации внеурочной деятельности на ступени основного общего образования является план внеурочной деятельности, который, как и в ООП НОО находится в организационном разделе ООП ООО. План внеурочной деятельности ОУ определяет состав и структуру направлений, формы организации, объем внеурочной деятельности для обучающихся на ступени основного общего образования с учетом интересов обучающихся и возможностей образовательного учреждения. Образовательное учреждение самостоятельно разрабатывает и утверждает план внеурочной деятельности (см. таблицу 2).</w:t>
      </w:r>
    </w:p>
    <w:p w:rsidR="00863147" w:rsidRDefault="00A43DAA" w:rsidP="00A43DAA">
      <w:pPr>
        <w:pStyle w:val="a3"/>
        <w:spacing w:after="0" w:line="360" w:lineRule="auto"/>
        <w:ind w:left="0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Таблица 2.</w:t>
      </w:r>
    </w:p>
    <w:p w:rsidR="00A43DAA" w:rsidRDefault="00A43DAA" w:rsidP="00A43DAA">
      <w:pPr>
        <w:pStyle w:val="a3"/>
        <w:spacing w:after="0" w:line="360" w:lineRule="auto"/>
        <w:ind w:left="0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(Вариант 1)</w:t>
      </w:r>
    </w:p>
    <w:p w:rsidR="00A43DAA" w:rsidRPr="00A43DAA" w:rsidRDefault="00A43DAA" w:rsidP="00A43DAA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внеурочной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992"/>
        <w:gridCol w:w="992"/>
        <w:gridCol w:w="992"/>
        <w:gridCol w:w="958"/>
      </w:tblGrid>
      <w:tr w:rsidR="00A43DAA" w:rsidTr="001E2E26">
        <w:tc>
          <w:tcPr>
            <w:tcW w:w="4503" w:type="dxa"/>
            <w:vMerge w:val="restart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(виды)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внеурочной</w:t>
            </w:r>
            <w:proofErr w:type="gramEnd"/>
          </w:p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5068" w:type="dxa"/>
            <w:gridSpan w:val="5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Годы обучения</w:t>
            </w:r>
          </w:p>
        </w:tc>
      </w:tr>
      <w:tr w:rsidR="00A43DAA" w:rsidTr="00A43DAA">
        <w:tc>
          <w:tcPr>
            <w:tcW w:w="4503" w:type="dxa"/>
            <w:vMerge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5-й</w:t>
            </w: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6-й</w:t>
            </w: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7-й</w:t>
            </w: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8-й</w:t>
            </w: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9-й</w:t>
            </w:r>
          </w:p>
        </w:tc>
      </w:tr>
      <w:tr w:rsidR="00A43DAA" w:rsidTr="00A43DAA">
        <w:tc>
          <w:tcPr>
            <w:tcW w:w="4503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DAA" w:rsidTr="00A43DAA">
        <w:tc>
          <w:tcPr>
            <w:tcW w:w="4503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DAA" w:rsidTr="00A43DAA">
        <w:tc>
          <w:tcPr>
            <w:tcW w:w="4503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DAA" w:rsidTr="00A43DAA">
        <w:tc>
          <w:tcPr>
            <w:tcW w:w="4503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DAA" w:rsidTr="00A43DAA">
        <w:tc>
          <w:tcPr>
            <w:tcW w:w="4503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DAA" w:rsidTr="00A43DAA">
        <w:tc>
          <w:tcPr>
            <w:tcW w:w="4503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DAA" w:rsidTr="00A43DAA">
        <w:tc>
          <w:tcPr>
            <w:tcW w:w="4503" w:type="dxa"/>
          </w:tcPr>
          <w:p w:rsidR="00A43DAA" w:rsidRDefault="00A43DAA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92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58" w:type="dxa"/>
          </w:tcPr>
          <w:p w:rsidR="00A43DAA" w:rsidRDefault="00A43DAA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</w:tbl>
    <w:p w:rsidR="00A43DAA" w:rsidRDefault="00A43DAA" w:rsidP="00A43DAA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3DAA" w:rsidRDefault="00A43DAA" w:rsidP="00A43DAA">
      <w:pPr>
        <w:pStyle w:val="a3"/>
        <w:spacing w:after="0" w:line="360" w:lineRule="auto"/>
        <w:ind w:left="0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Таблица 3.</w:t>
      </w:r>
    </w:p>
    <w:p w:rsidR="00A43DAA" w:rsidRDefault="00A43DAA" w:rsidP="00A43DAA">
      <w:pPr>
        <w:pStyle w:val="a3"/>
        <w:spacing w:after="0" w:line="360" w:lineRule="auto"/>
        <w:ind w:left="0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(Вариант 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7"/>
        <w:gridCol w:w="2008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347"/>
      </w:tblGrid>
      <w:tr w:rsidR="009D6034" w:rsidTr="00E726DE">
        <w:tc>
          <w:tcPr>
            <w:tcW w:w="2447" w:type="dxa"/>
            <w:vMerge w:val="restart"/>
          </w:tcPr>
          <w:p w:rsidR="009D6034" w:rsidRPr="00A43DAA" w:rsidRDefault="009D6034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внеуро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деятельности</w:t>
            </w:r>
          </w:p>
        </w:tc>
        <w:tc>
          <w:tcPr>
            <w:tcW w:w="2008" w:type="dxa"/>
            <w:vMerge w:val="restart"/>
          </w:tcPr>
          <w:p w:rsidR="009D6034" w:rsidRDefault="009D6034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ы) орган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зации внеурочной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деятельности </w:t>
            </w:r>
          </w:p>
          <w:p w:rsidR="009D6034" w:rsidRPr="009D6034" w:rsidRDefault="009D6034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детского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единения, его назв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ние)</w:t>
            </w:r>
          </w:p>
        </w:tc>
        <w:tc>
          <w:tcPr>
            <w:tcW w:w="5116" w:type="dxa"/>
            <w:gridSpan w:val="11"/>
          </w:tcPr>
          <w:p w:rsidR="009D6034" w:rsidRPr="00A43DAA" w:rsidRDefault="009D6034" w:rsidP="00A43DA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внеурочной деятельности (класс/в час)</w:t>
            </w:r>
          </w:p>
        </w:tc>
      </w:tr>
      <w:tr w:rsidR="00E726DE" w:rsidTr="00E726DE">
        <w:tc>
          <w:tcPr>
            <w:tcW w:w="2447" w:type="dxa"/>
            <w:vMerge/>
          </w:tcPr>
          <w:p w:rsid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08" w:type="dxa"/>
            <w:vMerge/>
          </w:tcPr>
          <w:p w:rsid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53" w:type="dxa"/>
            <w:gridSpan w:val="2"/>
          </w:tcPr>
          <w:p w:rsidR="009D6034" w:rsidRPr="009D6034" w:rsidRDefault="009D6034" w:rsidP="009D60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5-й</w:t>
            </w:r>
          </w:p>
        </w:tc>
        <w:tc>
          <w:tcPr>
            <w:tcW w:w="954" w:type="dxa"/>
            <w:gridSpan w:val="2"/>
          </w:tcPr>
          <w:p w:rsidR="009D6034" w:rsidRPr="009D6034" w:rsidRDefault="009D6034" w:rsidP="009D60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6-й</w:t>
            </w:r>
          </w:p>
        </w:tc>
        <w:tc>
          <w:tcPr>
            <w:tcW w:w="954" w:type="dxa"/>
            <w:gridSpan w:val="2"/>
          </w:tcPr>
          <w:p w:rsidR="009D6034" w:rsidRPr="009D6034" w:rsidRDefault="009D6034" w:rsidP="009D60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7-й</w:t>
            </w:r>
          </w:p>
        </w:tc>
        <w:tc>
          <w:tcPr>
            <w:tcW w:w="954" w:type="dxa"/>
            <w:gridSpan w:val="2"/>
          </w:tcPr>
          <w:p w:rsidR="009D6034" w:rsidRPr="009D6034" w:rsidRDefault="009D6034" w:rsidP="009D60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8-й</w:t>
            </w:r>
          </w:p>
        </w:tc>
        <w:tc>
          <w:tcPr>
            <w:tcW w:w="954" w:type="dxa"/>
            <w:gridSpan w:val="2"/>
          </w:tcPr>
          <w:p w:rsidR="009D6034" w:rsidRPr="009D6034" w:rsidRDefault="009D6034" w:rsidP="009D60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9-й</w:t>
            </w:r>
          </w:p>
        </w:tc>
        <w:tc>
          <w:tcPr>
            <w:tcW w:w="347" w:type="dxa"/>
          </w:tcPr>
          <w:p w:rsid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/>
          </w:tcPr>
          <w:p w:rsid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08" w:type="dxa"/>
            <w:vMerge/>
          </w:tcPr>
          <w:p w:rsid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76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9D6034" w:rsidRPr="009D6034" w:rsidRDefault="009D6034" w:rsidP="00A43DAA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034" w:rsidTr="00E726DE">
        <w:tc>
          <w:tcPr>
            <w:tcW w:w="2447" w:type="dxa"/>
            <w:vMerge w:val="restart"/>
          </w:tcPr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</w:t>
            </w:r>
          </w:p>
        </w:tc>
        <w:tc>
          <w:tcPr>
            <w:tcW w:w="2008" w:type="dxa"/>
          </w:tcPr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Театр-студия,</w:t>
            </w:r>
          </w:p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Киностудия, 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этномоды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Музыкально-фольклорная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дия др.</w:t>
            </w:r>
          </w:p>
        </w:tc>
        <w:tc>
          <w:tcPr>
            <w:tcW w:w="476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034" w:rsidTr="00E726DE">
        <w:tc>
          <w:tcPr>
            <w:tcW w:w="2447" w:type="dxa"/>
            <w:vMerge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Ансамбль наро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инструме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тов,</w:t>
            </w:r>
          </w:p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Ансамбль спо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тивного танца,</w:t>
            </w:r>
          </w:p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Вокально-инструментальный ансамбль и др.</w:t>
            </w:r>
          </w:p>
        </w:tc>
        <w:tc>
          <w:tcPr>
            <w:tcW w:w="476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034" w:rsidTr="00E726DE">
        <w:tc>
          <w:tcPr>
            <w:tcW w:w="2447" w:type="dxa"/>
            <w:vMerge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творч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ское объединение</w:t>
            </w:r>
          </w:p>
        </w:tc>
        <w:tc>
          <w:tcPr>
            <w:tcW w:w="476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 w:val="restart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юного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спектора доро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движения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Салон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Клуб книголюбов,</w:t>
            </w:r>
          </w:p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Туристический клуб,</w:t>
            </w:r>
          </w:p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Клуб чтецов и др.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творч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ское объединение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 w:val="restart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4D2B6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  <w:vMerge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творч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ское объединение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034" w:rsidTr="00E726DE">
        <w:tc>
          <w:tcPr>
            <w:tcW w:w="2447" w:type="dxa"/>
          </w:tcPr>
          <w:p w:rsidR="009D6034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Общекультурное</w:t>
            </w:r>
          </w:p>
        </w:tc>
        <w:tc>
          <w:tcPr>
            <w:tcW w:w="2008" w:type="dxa"/>
          </w:tcPr>
          <w:p w:rsid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Фольклорные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атры, театры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ды, эстрадные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атры песни и др.</w:t>
            </w:r>
          </w:p>
        </w:tc>
        <w:tc>
          <w:tcPr>
            <w:tcW w:w="476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9D6034" w:rsidRPr="009D6034" w:rsidRDefault="009D6034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Детский оркестр народных инстр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ментов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 вокала, 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ля, скрипки, 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вописи, композ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творч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ское объединение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E726DE">
        <w:tc>
          <w:tcPr>
            <w:tcW w:w="2447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и оздор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вительное</w:t>
            </w:r>
          </w:p>
        </w:tc>
        <w:tc>
          <w:tcPr>
            <w:tcW w:w="2008" w:type="dxa"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Секции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1E2E26">
        <w:tc>
          <w:tcPr>
            <w:tcW w:w="4455" w:type="dxa"/>
            <w:gridSpan w:val="2"/>
            <w:vMerge w:val="restart"/>
          </w:tcPr>
          <w:p w:rsidR="00E726DE" w:rsidRP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6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76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26DE" w:rsidTr="001E2E26">
        <w:tc>
          <w:tcPr>
            <w:tcW w:w="4455" w:type="dxa"/>
            <w:gridSpan w:val="2"/>
            <w:vMerge/>
          </w:tcPr>
          <w:p w:rsidR="00E726DE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2"/>
          </w:tcPr>
          <w:p w:rsidR="00E726DE" w:rsidRPr="009D6034" w:rsidRDefault="00E726DE" w:rsidP="00E726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54" w:type="dxa"/>
            <w:gridSpan w:val="2"/>
          </w:tcPr>
          <w:p w:rsidR="00E726DE" w:rsidRPr="009D6034" w:rsidRDefault="00E726DE" w:rsidP="00E726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54" w:type="dxa"/>
            <w:gridSpan w:val="2"/>
          </w:tcPr>
          <w:p w:rsidR="00E726DE" w:rsidRPr="009D6034" w:rsidRDefault="00E726DE" w:rsidP="00E726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54" w:type="dxa"/>
            <w:gridSpan w:val="2"/>
          </w:tcPr>
          <w:p w:rsidR="00E726DE" w:rsidRPr="009D6034" w:rsidRDefault="00E726DE" w:rsidP="00E726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54" w:type="dxa"/>
            <w:gridSpan w:val="2"/>
          </w:tcPr>
          <w:p w:rsidR="00E726DE" w:rsidRPr="009D6034" w:rsidRDefault="00E726DE" w:rsidP="00E726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347" w:type="dxa"/>
          </w:tcPr>
          <w:p w:rsidR="00E726DE" w:rsidRPr="009D6034" w:rsidRDefault="00E726DE" w:rsidP="009D6034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3DAA" w:rsidRDefault="00A43DAA" w:rsidP="00A43DAA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A43DAA" w:rsidRDefault="00E726DE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Наряду с определением направлений, видов детских объединений внеурочной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и количества времени участия в них</w:t>
      </w:r>
      <w:r w:rsidR="00BF4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кратко охарактеризовать </w:t>
      </w:r>
      <w:r w:rsidR="00BF47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содержательные аспекты каждого направления (вида) деятельности, которые более детально описываются в прилагаемых образовательных программах внеурочной деятельности.</w:t>
      </w:r>
    </w:p>
    <w:p w:rsidR="00BF470E" w:rsidRDefault="00BF470E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70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На втором этапе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внеурочной деятельности все действия направл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="00A3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разработанной модели и плана. При организации внеурочной деятельности в условиях ОУ педагогическими работниками разрабатываются соотве</w:t>
      </w:r>
      <w:r w:rsidR="00A378E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378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ствующие  направлениям различные типы образовательных программ внеурочной деятельности: комплексные образовательные программы; тематические программы; образовательные программы по конкретным видам внеурочной деятельности; индив</w:t>
      </w:r>
      <w:r w:rsidR="00A378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78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дуальные образовательные программы для учащихся.</w:t>
      </w:r>
    </w:p>
    <w:p w:rsidR="00A378E9" w:rsidRDefault="00A378E9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8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и программы внеурочной деяте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льности не лицензируются, т.к. осно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образовательная программа реализуется образовательным учреждением через учебный план и внеурочную деятельность, которая является неотъемлемой частью образовательного процесса.</w:t>
      </w:r>
    </w:p>
    <w:p w:rsidR="004D2B64" w:rsidRDefault="004D2B64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образования</w:t>
      </w:r>
      <w:r w:rsidR="00A3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программами – примерными (рекомендованными Министерством образования и науки РФ), модифицированными (адаптированными), авторскими.</w:t>
      </w:r>
    </w:p>
    <w:p w:rsidR="00A378E9" w:rsidRDefault="00A378E9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внеурочной деятельности на ступени основного общего образования разрабатываются на 35 учебных недель. В программе количество часов теоретических занятий не должно превышать 50% от общего количества часов.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D2B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Содержание, структура и оформление дополнительных о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</w:t>
      </w:r>
      <w:r w:rsidR="004D2B64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программ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деятельности разрабатывается в соответствии с примерными требованиями к программам дополн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тельного образования детей (см. Примерные требования к программам дополнительного образования детей – из письма Департамента молодежной политики, воспитания и социальной поддержки детей </w:t>
      </w:r>
      <w:proofErr w:type="spellStart"/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11.12.2006 г. № 06-1844) и утверждается директором ОУ на основании решения педагогического совета.</w:t>
      </w:r>
      <w:proofErr w:type="gramEnd"/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>му следует понимать как модель совместной деятельности педагога и ребенка, отраж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24DA">
        <w:rPr>
          <w:rFonts w:ascii="Times New Roman" w:eastAsia="Times New Roman" w:hAnsi="Times New Roman" w:cs="Times New Roman"/>
          <w:sz w:val="26"/>
          <w:szCs w:val="26"/>
          <w:lang w:eastAsia="ru-RU"/>
        </w:rPr>
        <w:t>ющую процесс обучения, воспитания и творческого развития.</w:t>
      </w:r>
    </w:p>
    <w:p w:rsidR="00716BAB" w:rsidRDefault="00716BAB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Содержание Программы должно быть направлено на: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6B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создание условий для творческого развития личности ученика; развитие мотивации школьника к познанию и творчеству; обеспечение эмоционального благополучия; приобщение обучающихся к национальным, общечеловеческим ценностям; создание условия для личностного и </w:t>
      </w:r>
      <w:r w:rsidRPr="00716B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профессионального самоопределения обучающихся; профилактику асоциального поведения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6BAB" w:rsidRDefault="00716BAB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 разработке Программы необходимо учитывать:</w:t>
      </w:r>
    </w:p>
    <w:p w:rsidR="00716BAB" w:rsidRDefault="00716BAB" w:rsidP="00716BAB">
      <w:pPr>
        <w:pStyle w:val="a3"/>
        <w:numPr>
          <w:ilvl w:val="0"/>
          <w:numId w:val="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преемственность и согласованность ее с основной образовательной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граммой и программами внеурочной деятельности</w:t>
      </w:r>
      <w:r w:rsidR="00986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ступени начального общего образования;</w:t>
      </w:r>
    </w:p>
    <w:p w:rsidR="00986CB8" w:rsidRDefault="00986CB8" w:rsidP="00716BAB">
      <w:pPr>
        <w:pStyle w:val="a3"/>
        <w:numPr>
          <w:ilvl w:val="0"/>
          <w:numId w:val="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возрастные и индивидуальные особенности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6CB8" w:rsidRDefault="00986CB8" w:rsidP="00716BAB">
      <w:pPr>
        <w:pStyle w:val="a3"/>
        <w:numPr>
          <w:ilvl w:val="0"/>
          <w:numId w:val="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практическую значимость и технологичность;</w:t>
      </w:r>
    </w:p>
    <w:p w:rsidR="00986CB8" w:rsidRDefault="00986CB8" w:rsidP="00716BAB">
      <w:pPr>
        <w:pStyle w:val="a3"/>
        <w:numPr>
          <w:ilvl w:val="0"/>
          <w:numId w:val="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логики в изложении материала.</w:t>
      </w:r>
    </w:p>
    <w:p w:rsidR="00986CB8" w:rsidRDefault="002A4C08" w:rsidP="00986CB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является формой представления курса как целостной сист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мы, отражающей внутреннюю логику организации учебно-методического матери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ла, и включает в себя следующие элементы</w:t>
      </w:r>
      <w:r w:rsidR="00986C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6CB8" w:rsidRDefault="00986CB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лист.</w:t>
      </w:r>
    </w:p>
    <w:p w:rsidR="00986CB8" w:rsidRDefault="00986CB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Оглавление (для программ 2 и более лет обучения).</w:t>
      </w:r>
    </w:p>
    <w:p w:rsidR="00986CB8" w:rsidRDefault="00986CB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записка.</w:t>
      </w:r>
    </w:p>
    <w:p w:rsidR="00986CB8" w:rsidRDefault="00986CB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(для программ 2 и более лет обучения).</w:t>
      </w:r>
    </w:p>
    <w:p w:rsidR="00986CB8" w:rsidRDefault="00986CB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Учебно-тематический план</w:t>
      </w:r>
      <w:r w:rsidR="002A4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Структура курса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6CB8" w:rsidRDefault="00986CB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изучаемого курса.</w:t>
      </w:r>
    </w:p>
    <w:p w:rsidR="00986CB8" w:rsidRDefault="002A4C0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</w:t>
      </w:r>
      <w:r w:rsidR="00986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6CB8" w:rsidRDefault="002A4C0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результаты.</w:t>
      </w:r>
    </w:p>
    <w:p w:rsidR="002A4C08" w:rsidRDefault="002A4C08" w:rsidP="00986CB8">
      <w:pPr>
        <w:pStyle w:val="a3"/>
        <w:numPr>
          <w:ilvl w:val="0"/>
          <w:numId w:val="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Рекомендуемая литература.</w:t>
      </w:r>
    </w:p>
    <w:p w:rsidR="00986CB8" w:rsidRDefault="00986CB8" w:rsidP="00986CB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Программы во многом зависит от ресурсного обесп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чения. Первостепенное значение имеет кадровое обеспечение реализации модели. Субъектами внеурочной деятельности могут и должны стать классные руководители, учителя-предметники, педагоги-организаторы, педагоги дополнительного образования, специалисты учреждений культуры, спорта и других организаций. Только благодаря интеграции кадровых ресурсов возможно проведение интересной и полезной внеуро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деятельности, удовлетворение потребностей обучающихся и запросов их родителей.</w:t>
      </w:r>
    </w:p>
    <w:p w:rsidR="00986CB8" w:rsidRDefault="00986CB8" w:rsidP="00986CB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ОУ</w:t>
      </w:r>
      <w:r w:rsidR="00971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позаботиться о финансовом и материально-техническом обеспечении системы внеурочной деятельности.  Необходимо оборудовать помещения</w:t>
      </w:r>
      <w:r w:rsidR="00BB2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специально предназначенные для проведения учебных занятий внеурочной </w:t>
      </w:r>
      <w:r w:rsidR="00BB26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деятельности, установить договорные отношения с социальными партнерами по использованию их ресурсов в работе с детьми.</w:t>
      </w:r>
    </w:p>
    <w:p w:rsidR="00BB265A" w:rsidRDefault="00BB265A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На третьем этапе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приоритетную роль играют действия оценочно-аналитического характера.</w:t>
      </w:r>
    </w:p>
    <w:p w:rsidR="00BB265A" w:rsidRDefault="00BB265A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6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анализа и оценки становятся следующие аспекты: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включенность</w:t>
      </w:r>
      <w:r w:rsidR="003C5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3C518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C518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чающихся в систему внеурочной деятельности; соответствие содержания и способов организации внеурочной деятельности принципам системы; ресурсная обеспеченность процесса функционирования системы внеурочной деятельности учащихся.</w:t>
      </w:r>
    </w:p>
    <w:p w:rsidR="00480922" w:rsidRDefault="00480922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более глубокого и детального анализа включенности учащихся во внеурочную деятельность необходимо обладать достаточной и систематизированной информацией об участии школьников в деятельности во внеурочное время. Для сбора информации  рекомендуем предложить обучающимся специальный лист об участии ученика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во внеурочной деятельности (см. образец), который заполняется ежен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дельно каждым обучающимся, например, на классном часе, и сдается классному руководителю.</w:t>
      </w:r>
    </w:p>
    <w:p w:rsidR="00480922" w:rsidRPr="00480922" w:rsidRDefault="00480922" w:rsidP="00480922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9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ученик</w:t>
      </w:r>
      <w:proofErr w:type="gramStart"/>
      <w:r w:rsidRPr="00480922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480922">
        <w:rPr>
          <w:rFonts w:ascii="Times New Roman" w:eastAsia="Times New Roman" w:hAnsi="Times New Roman" w:cs="Times New Roman"/>
          <w:sz w:val="26"/>
          <w:szCs w:val="26"/>
          <w:lang w:eastAsia="ru-RU"/>
        </w:rPr>
        <w:t>цы</w:t>
      </w:r>
      <w:proofErr w:type="spellEnd"/>
      <w:r w:rsidRPr="00480922">
        <w:rPr>
          <w:rFonts w:ascii="Times New Roman" w:eastAsia="Times New Roman" w:hAnsi="Times New Roman" w:cs="Times New Roman"/>
          <w:sz w:val="26"/>
          <w:szCs w:val="26"/>
          <w:lang w:eastAsia="ru-RU"/>
        </w:rPr>
        <w:t>) Алексеева Бори</w:t>
      </w:r>
    </w:p>
    <w:p w:rsidR="00480922" w:rsidRDefault="00480922" w:rsidP="00480922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8092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внеурочной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1823"/>
        <w:gridCol w:w="1350"/>
        <w:gridCol w:w="964"/>
        <w:gridCol w:w="774"/>
        <w:gridCol w:w="912"/>
        <w:gridCol w:w="965"/>
        <w:gridCol w:w="948"/>
        <w:gridCol w:w="1289"/>
      </w:tblGrid>
      <w:tr w:rsidR="00480922" w:rsidTr="00B31646">
        <w:tc>
          <w:tcPr>
            <w:tcW w:w="546" w:type="dxa"/>
            <w:vMerge w:val="restart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23" w:type="dxa"/>
            <w:vMerge w:val="restart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урочной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7202" w:type="dxa"/>
            <w:gridSpan w:val="7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внеурочных занятий</w:t>
            </w:r>
          </w:p>
        </w:tc>
      </w:tr>
      <w:tr w:rsidR="00480922" w:rsidTr="00B31646">
        <w:tc>
          <w:tcPr>
            <w:tcW w:w="546" w:type="dxa"/>
            <w:vMerge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vMerge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</w:tcPr>
          <w:p w:rsidR="00480922" w:rsidRP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64" w:type="dxa"/>
          </w:tcPr>
          <w:p w:rsidR="00480922" w:rsidRP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74" w:type="dxa"/>
          </w:tcPr>
          <w:p w:rsidR="00480922" w:rsidRP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12" w:type="dxa"/>
          </w:tcPr>
          <w:p w:rsidR="00480922" w:rsidRP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65" w:type="dxa"/>
          </w:tcPr>
          <w:p w:rsidR="00480922" w:rsidRP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948" w:type="dxa"/>
          </w:tcPr>
          <w:p w:rsidR="00480922" w:rsidRP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89" w:type="dxa"/>
          </w:tcPr>
          <w:p w:rsidR="00480922" w:rsidRP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480922" w:rsidTr="00B31646">
        <w:tc>
          <w:tcPr>
            <w:tcW w:w="546" w:type="dxa"/>
          </w:tcPr>
          <w:p w:rsidR="00480922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09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23" w:type="dxa"/>
          </w:tcPr>
          <w:p w:rsidR="00480922" w:rsidRDefault="00B31646" w:rsidP="004809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Классное</w:t>
            </w:r>
            <w:r w:rsidR="00480922">
              <w:rPr>
                <w:rFonts w:ascii="Times New Roman" w:eastAsia="Times New Roman" w:hAnsi="Times New Roman" w:cs="Times New Roman"/>
                <w:lang w:eastAsia="ru-RU"/>
              </w:rPr>
              <w:t xml:space="preserve"> дело</w:t>
            </w:r>
          </w:p>
        </w:tc>
        <w:tc>
          <w:tcPr>
            <w:tcW w:w="1350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1646" w:rsidTr="00B31646">
        <w:tc>
          <w:tcPr>
            <w:tcW w:w="546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23" w:type="dxa"/>
          </w:tcPr>
          <w:p w:rsidR="00B31646" w:rsidRDefault="00B31646" w:rsidP="004809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Школьное дело</w:t>
            </w:r>
          </w:p>
        </w:tc>
        <w:tc>
          <w:tcPr>
            <w:tcW w:w="1350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B31646" w:rsidRDefault="00B31646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922" w:rsidTr="00B31646">
        <w:tc>
          <w:tcPr>
            <w:tcW w:w="546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23" w:type="dxa"/>
          </w:tcPr>
          <w:p w:rsidR="00480922" w:rsidRDefault="00480922" w:rsidP="004809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Районное или республиканское мероприятие</w:t>
            </w:r>
          </w:p>
        </w:tc>
        <w:tc>
          <w:tcPr>
            <w:tcW w:w="1350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922" w:rsidTr="00B31646">
        <w:tc>
          <w:tcPr>
            <w:tcW w:w="546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23" w:type="dxa"/>
          </w:tcPr>
          <w:p w:rsidR="00480922" w:rsidRDefault="00480922" w:rsidP="004809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в 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ции, студии,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стерской, в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ском объедин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</w:p>
        </w:tc>
        <w:tc>
          <w:tcPr>
            <w:tcW w:w="1350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922" w:rsidTr="00B31646">
        <w:tc>
          <w:tcPr>
            <w:tcW w:w="546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823" w:type="dxa"/>
          </w:tcPr>
          <w:p w:rsidR="00480922" w:rsidRDefault="00480922" w:rsidP="004809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Танцевальная студия</w:t>
            </w:r>
          </w:p>
        </w:tc>
        <w:tc>
          <w:tcPr>
            <w:tcW w:w="1350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922" w:rsidTr="00B31646">
        <w:tc>
          <w:tcPr>
            <w:tcW w:w="546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823" w:type="dxa"/>
          </w:tcPr>
          <w:p w:rsidR="00480922" w:rsidRDefault="00480922" w:rsidP="004809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Шахматная школа</w:t>
            </w:r>
          </w:p>
        </w:tc>
        <w:tc>
          <w:tcPr>
            <w:tcW w:w="1350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922" w:rsidTr="00B31646">
        <w:tc>
          <w:tcPr>
            <w:tcW w:w="546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823" w:type="dxa"/>
          </w:tcPr>
          <w:p w:rsidR="00480922" w:rsidRDefault="00480922" w:rsidP="0048092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1350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</w:tcPr>
          <w:p w:rsidR="00480922" w:rsidRDefault="00480922" w:rsidP="004809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0922" w:rsidRDefault="00B723A1" w:rsidP="00B723A1">
      <w:pPr>
        <w:pStyle w:val="a3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заполнения……………2013 г.</w:t>
      </w:r>
    </w:p>
    <w:p w:rsidR="00B723A1" w:rsidRPr="00B723A1" w:rsidRDefault="00B723A1" w:rsidP="00B723A1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186" w:rsidRDefault="00B723A1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бланк</w:t>
      </w:r>
      <w:r w:rsidR="00122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занесены не только количественные параметры, но и с</w:t>
      </w:r>
      <w:r w:rsidR="0012245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22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мооценка ученика своего участия в классных, школьных, районных (городских) и республиканских мероприятиях. Чтобы указать свою самооценку, обучающийся закрашивает соответствующую клеточку таблицы одним из трех цветов:  зеленый цвет </w:t>
      </w:r>
      <w:r w:rsidR="001224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означает позицию организатора дела, желтый – активного участника, синий – зрителя или неактивного участника (пассивного исполнителя). Заполняемые бланки на протяж</w:t>
      </w:r>
      <w:r w:rsidR="001224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2245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нескольких недель или месяцев позволяют судить об устойчивости интересов школьников, о выборе ими занятий в новых кружках, секциях, студиях.</w:t>
      </w:r>
    </w:p>
    <w:p w:rsidR="0012245A" w:rsidRDefault="0012245A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раз в месяц или четверть классный руководитель обрабатывает собранные бланки, а затем на основе полученных сведений и результатов своих наблюдений заполняет на бумажном или электронном носителе следующую таблицу.</w:t>
      </w:r>
    </w:p>
    <w:p w:rsidR="0012245A" w:rsidRPr="0012245A" w:rsidRDefault="0012245A" w:rsidP="0012245A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9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</w:t>
      </w:r>
    </w:p>
    <w:p w:rsidR="0012245A" w:rsidRDefault="0012245A" w:rsidP="0012245A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8092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внеурочной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2013 года</w:t>
      </w:r>
    </w:p>
    <w:p w:rsidR="0012245A" w:rsidRDefault="0012245A" w:rsidP="0012245A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"/>
        <w:gridCol w:w="954"/>
        <w:gridCol w:w="1072"/>
        <w:gridCol w:w="899"/>
        <w:gridCol w:w="1127"/>
        <w:gridCol w:w="822"/>
        <w:gridCol w:w="1081"/>
        <w:gridCol w:w="708"/>
        <w:gridCol w:w="881"/>
        <w:gridCol w:w="928"/>
        <w:gridCol w:w="769"/>
      </w:tblGrid>
      <w:tr w:rsidR="0098118C" w:rsidTr="0098118C">
        <w:tc>
          <w:tcPr>
            <w:tcW w:w="330" w:type="dxa"/>
            <w:vMerge w:val="restart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4" w:type="dxa"/>
            <w:vMerge w:val="restart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лия, имя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gramEnd"/>
          </w:p>
        </w:tc>
        <w:tc>
          <w:tcPr>
            <w:tcW w:w="5001" w:type="dxa"/>
            <w:gridSpan w:val="5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детских объединений по направлениям внеурочной деятельности</w:t>
            </w:r>
          </w:p>
        </w:tc>
        <w:tc>
          <w:tcPr>
            <w:tcW w:w="708" w:type="dxa"/>
            <w:vMerge w:val="restart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дела</w:t>
            </w:r>
          </w:p>
        </w:tc>
        <w:tc>
          <w:tcPr>
            <w:tcW w:w="881" w:type="dxa"/>
            <w:vMerge w:val="restart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дела</w:t>
            </w:r>
          </w:p>
        </w:tc>
        <w:tc>
          <w:tcPr>
            <w:tcW w:w="928" w:type="dxa"/>
            <w:vMerge w:val="restart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769" w:type="dxa"/>
            <w:vMerge w:val="restart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</w:p>
        </w:tc>
      </w:tr>
      <w:tr w:rsidR="0098118C" w:rsidTr="0098118C">
        <w:tc>
          <w:tcPr>
            <w:tcW w:w="330" w:type="dxa"/>
            <w:vMerge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Merge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но-оздор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89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но-нра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127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теллект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альное</w:t>
            </w:r>
          </w:p>
        </w:tc>
        <w:tc>
          <w:tcPr>
            <w:tcW w:w="82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альное</w:t>
            </w:r>
          </w:p>
        </w:tc>
        <w:tc>
          <w:tcPr>
            <w:tcW w:w="10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турное</w:t>
            </w:r>
          </w:p>
        </w:tc>
        <w:tc>
          <w:tcPr>
            <w:tcW w:w="708" w:type="dxa"/>
            <w:vMerge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18C" w:rsidTr="0098118C">
        <w:tc>
          <w:tcPr>
            <w:tcW w:w="330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18C" w:rsidTr="0098118C">
        <w:tc>
          <w:tcPr>
            <w:tcW w:w="330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18C" w:rsidTr="0098118C">
        <w:tc>
          <w:tcPr>
            <w:tcW w:w="330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18C" w:rsidTr="001E2E26">
        <w:tc>
          <w:tcPr>
            <w:tcW w:w="1284" w:type="dxa"/>
            <w:gridSpan w:val="2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личество часов</w:t>
            </w:r>
          </w:p>
        </w:tc>
        <w:tc>
          <w:tcPr>
            <w:tcW w:w="107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8118C" w:rsidRDefault="0098118C" w:rsidP="0012245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45A" w:rsidRPr="0012245A" w:rsidRDefault="0012245A" w:rsidP="0012245A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186" w:rsidRDefault="0098118C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Корректно заполненная таблица</w:t>
      </w:r>
      <w:r w:rsidR="006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позволяет классному руководителю систематиз</w:t>
      </w:r>
      <w:r w:rsidR="006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45E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ровать сведения о занятости обучающ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 во внеурочной деятельности</w:t>
      </w:r>
      <w:r w:rsidR="006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наиболее популярных для школьников видах внеурочной деятельности, об активности детей в классных, внеклассных и внешкольных делах (ибо в таблице можно использовать такие же цветовые обозначения, как и при заполнении бланков обучающихся).</w:t>
      </w:r>
    </w:p>
    <w:p w:rsidR="00645EA3" w:rsidRDefault="00645EA3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Составленные классными руководителями таблицы передаются координатору 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урочной деятельности в ОУ или заместителю директора по воспитательной работе для обобщения и анализа сведений на уровне образовательного учреждения.</w:t>
      </w:r>
    </w:p>
    <w:p w:rsidR="00645EA3" w:rsidRDefault="00645EA3" w:rsidP="003C5186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EA3" w:rsidRPr="00645EA3" w:rsidRDefault="00645EA3" w:rsidP="00645EA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Разработка Программы воспитания и социализации </w:t>
      </w:r>
      <w:proofErr w:type="gramStart"/>
      <w:r w:rsidRPr="0064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64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45EA3" w:rsidRPr="00645EA3" w:rsidRDefault="00645EA3" w:rsidP="00645EA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 ступени основного общего образования</w:t>
      </w:r>
    </w:p>
    <w:p w:rsidR="003C5186" w:rsidRDefault="003C5186" w:rsidP="00645EA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728" w:rsidRDefault="00C34728" w:rsidP="00C3472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Министерства образования и науки Российской Федерации от 17 декабря 2010 г. № 1897 утвержден Федеральный государственный образовательный стандарт основного общего образования, представляющий собой совокупность требований, обязательных при реализации основной образовательной программы основного общего образования (далее – ООП ООО) образовательными учреждениями, имеющими гос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дарственную аккредитацию. Содержательный раздел ООП определяет общее содерж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основного общего образования и включает образовательные программы, ориент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льтатов, в том числе и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воспитания и социализации обучающихся на ступен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4728" w:rsidRDefault="00892035" w:rsidP="00C3472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 приказом Министерства образования и науки утверждена структура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 воспитания и социализации обучающихся на ступен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Нормативно-правовой и документальной основой программы воспитания и социализации обуча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являются Закон «Об образовании», ФГОС НОО,</w:t>
      </w:r>
      <w:r w:rsidR="002A4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Концепция духовно-нравственного развития, воспитания личности гражданина России.</w:t>
      </w:r>
    </w:p>
    <w:p w:rsidR="00892035" w:rsidRDefault="00892035" w:rsidP="00C3472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воспитания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бучающихся на ступени ООО должна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построена на основе базовых национальных ценностей российского общества, таких, как </w:t>
      </w:r>
      <w:r w:rsidRPr="00892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гражданственность, патриотизм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социальная солидарность, семья, труд, здоровье, наука и творчество, традиционные религии России, искусство, природа</w:t>
      </w:r>
      <w:r w:rsidR="00B316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92035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направлена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и воспитание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компетентного гражданина России, принима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онального народа России (национальный воспитательный идеал).</w:t>
      </w:r>
    </w:p>
    <w:p w:rsidR="00737405" w:rsidRDefault="00892035" w:rsidP="00C3472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Рекомендуем создать в каждом образовательном учреждении творческие группы из числа классных руководителей по разработке Программы воспитания и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обучающихся на ступени основного общего образования.</w:t>
      </w:r>
    </w:p>
    <w:p w:rsidR="00737405" w:rsidRDefault="00737405" w:rsidP="00C3472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 разработке Программы воспитания и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обучающихся на ст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пени ООО необходимо обеспечить преемственность с Программой духовно-нравственного развития и воспитания обучающихся начальной школы.</w:t>
      </w:r>
    </w:p>
    <w:p w:rsidR="00737405" w:rsidRDefault="00737405" w:rsidP="00C34728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Программа должна содержать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(структура):</w:t>
      </w:r>
    </w:p>
    <w:p w:rsidR="00737405" w:rsidRPr="00737405" w:rsidRDefault="00737405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297207" w:rsidRPr="00297207" w:rsidRDefault="00297207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и формированию экологической культуры обучающихся, отражающие специфику ОУ, запросы участников образовательного процесса;</w:t>
      </w:r>
    </w:p>
    <w:p w:rsidR="00297207" w:rsidRPr="00297207" w:rsidRDefault="00297207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содержание, виды деятельности и формы занятий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дому из направлений духовно-нравственного развития, воспитания и социализации обучающихся;</w:t>
      </w:r>
    </w:p>
    <w:p w:rsidR="00297207" w:rsidRPr="00297207" w:rsidRDefault="00297207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индивидуальной и групповой организации профессиональной орие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тации обучающихся по каждому из направлений (экскурсии, «ярмарки профессий», дни открытых дверей, предметные недели, олимпиады, конкурсы);</w:t>
      </w:r>
    </w:p>
    <w:p w:rsidR="00225F55" w:rsidRPr="00225F55" w:rsidRDefault="00225F55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организации работы в системе социального воспитания в рамках ОУ, совместной деятельности ОУ с предприятиями, общественными организациями, в том числе с системой дополнительного образования;</w:t>
      </w:r>
    </w:p>
    <w:p w:rsidR="00225F55" w:rsidRPr="00225F55" w:rsidRDefault="00225F55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225F55" w:rsidRPr="00225F55" w:rsidRDefault="00225F55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 организации работы по формированию экологически целесообразн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го, здорового и безопасного образа жизни,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но-спортивной и оздоровительной работы, профилактику употребления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вательного процесса.</w:t>
      </w:r>
    </w:p>
    <w:p w:rsidR="00225F55" w:rsidRPr="00225F55" w:rsidRDefault="00225F55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деятельности ОУ в области непрерывного экологического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вьесберегающего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464B" w:rsidRPr="000F464B" w:rsidRDefault="00225F55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систему поощрения социальной успешности</w:t>
      </w:r>
      <w:r w:rsidR="000F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проявлений активной жи</w:t>
      </w:r>
      <w:r w:rsidR="000F464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0F46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ненной позиции обучающихся (рейтинг, формирование портфолио, спонсорство, установление стипендий и т.п.);</w:t>
      </w:r>
    </w:p>
    <w:p w:rsidR="000F464B" w:rsidRPr="000F464B" w:rsidRDefault="000F464B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критерии, показатели эффективности деятельности ОУ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 на дорогах, в чрезвычайных ситуациях);</w:t>
      </w:r>
      <w:proofErr w:type="gramEnd"/>
    </w:p>
    <w:p w:rsidR="000F464B" w:rsidRPr="000F464B" w:rsidRDefault="000F464B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методику и инструментарий мониторинга духовно-нравственного развития, воспитания и социализации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464B" w:rsidRPr="000F464B" w:rsidRDefault="000F464B" w:rsidP="00737405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планируемые результаты духовно-нравственного развития, воспитания 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циализации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0F464B" w:rsidRDefault="000F464B" w:rsidP="000F464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Программа должна быть направлена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892035" w:rsidRPr="000F464B" w:rsidRDefault="000F464B" w:rsidP="000F464B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поведения;</w:t>
      </w:r>
    </w:p>
    <w:p w:rsidR="000F464B" w:rsidRPr="002A09B0" w:rsidRDefault="002A09B0" w:rsidP="000F464B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готовности обучающихся к выбору направления своей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2A09B0" w:rsidRPr="00D109E6" w:rsidRDefault="002A09B0" w:rsidP="000F464B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</w:t>
      </w:r>
      <w:r w:rsidR="00D1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ООП ООО;</w:t>
      </w:r>
      <w:proofErr w:type="gramEnd"/>
    </w:p>
    <w:p w:rsidR="00D109E6" w:rsidRPr="00D109E6" w:rsidRDefault="00D109E6" w:rsidP="000F464B">
      <w:pPr>
        <w:pStyle w:val="a3"/>
        <w:numPr>
          <w:ilvl w:val="0"/>
          <w:numId w:val="1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экологической культуры.</w:t>
      </w:r>
    </w:p>
    <w:p w:rsidR="00A17AF4" w:rsidRDefault="00A17AF4" w:rsidP="00D109E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109E6" w:rsidRPr="00892035" w:rsidRDefault="00D109E6" w:rsidP="00D109E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Программа должна обеспечить:</w:t>
      </w:r>
    </w:p>
    <w:p w:rsidR="003C5186" w:rsidRDefault="00D109E6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уклада школьной жизни, обеспечивающего создание соц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среды развития обучающихся</w:t>
      </w:r>
      <w:r w:rsidR="00A17AF4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включающего урочную, внеурочную и общ</w:t>
      </w:r>
      <w:r w:rsidR="00A17A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17A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 значимую деятельность,</w:t>
      </w:r>
      <w:r w:rsidR="00396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 воспитательных мероприятий, общественно-полезных практик, основанного  на системе базовых национальных ценностей росси</w:t>
      </w:r>
      <w:r w:rsidR="00396E0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96E0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396E07" w:rsidRDefault="00396E07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усвоение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поведения, мотивации и способности к духовно-нравственному развитию;</w:t>
      </w:r>
    </w:p>
    <w:p w:rsidR="00396E07" w:rsidRDefault="00396E07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обучающихся к культурным ценностям своего народа, своей 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396E07" w:rsidRDefault="00396E07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социальную самоидентификацию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личностно 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чимой и общественно приемлемой деятельности;</w:t>
      </w:r>
    </w:p>
    <w:p w:rsidR="00396E07" w:rsidRDefault="00396E07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обучающихся личностных качеств, необходимых для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396E07" w:rsidRDefault="00384123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знаний о нормах и правилах поведения в обществе, социал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ролях человека; формирование позитивной самооценки, самоуважения, констру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тивных способов самореализации;</w:t>
      </w:r>
    </w:p>
    <w:p w:rsidR="00384123" w:rsidRDefault="00384123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обучающихся к общественной деятельности и школьным 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дициям, участие в детско-юношеских организациях и движениях, школьных и 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школьных организациях (краеведческая работа, творческие клубы и объединения по интересам, спортивные секции, сетевые сообщества), в ученическом самоуправлении, военно-патриотических объединениях, в проведении акций и праздников;</w:t>
      </w:r>
    </w:p>
    <w:p w:rsidR="00384123" w:rsidRDefault="00384123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обучающихся в деятельности производственных, творческих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384123" w:rsidRDefault="00384123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способности противостоять негативным воздействиям соц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альной среды, факторам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микросоциальной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среды;</w:t>
      </w:r>
    </w:p>
    <w:p w:rsidR="00384123" w:rsidRDefault="006F3C0C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мотивации к труду, потребности к приобр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тению профессии;</w:t>
      </w:r>
    </w:p>
    <w:p w:rsidR="006F3C0C" w:rsidRDefault="006F3C0C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способами и приемами поиска информации, связанной с профе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6F3C0C" w:rsidRDefault="002A72B1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собственных представлений о перспективах своего профессионал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образования и будущей профессиональной деятельности;</w:t>
      </w:r>
    </w:p>
    <w:p w:rsidR="002A72B1" w:rsidRDefault="002A72B1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практического опыта, соответствующего интересам и спосо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ностям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72B1" w:rsidRDefault="002A72B1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профессиональной ориентации</w:t>
      </w:r>
      <w:r w:rsidR="0086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через с</w:t>
      </w:r>
      <w:r w:rsidR="008600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6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="008600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</w:t>
      </w:r>
      <w:r w:rsidR="0086006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6006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тационной</w:t>
      </w:r>
      <w:proofErr w:type="spellEnd"/>
      <w:r w:rsidR="0086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86006E" w:rsidRDefault="0086006E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информирование обучающихся  об особенностях различных сфер професс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ональной деятельности, социальных и финансовых составляющих различных профе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сий</w:t>
      </w:r>
      <w:r w:rsidR="00326D2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особенностях регионального, российского и международного спроса на различные виды трудовой деятельности;</w:t>
      </w:r>
    </w:p>
    <w:p w:rsidR="00326D28" w:rsidRDefault="00326D28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и выбора профессии (в том числе компьютерного профессионального тестиров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тренинга в специализированных центрах);</w:t>
      </w:r>
      <w:proofErr w:type="gramEnd"/>
    </w:p>
    <w:p w:rsidR="00326D28" w:rsidRDefault="00326D28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ценности экологически целесообразного,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и безопасного образа жизни;</w:t>
      </w:r>
    </w:p>
    <w:p w:rsidR="00326D28" w:rsidRDefault="00326D28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326D28" w:rsidRDefault="00326D28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осознанное отношение </w:t>
      </w:r>
      <w:proofErr w:type="gramStart"/>
      <w:r w:rsidR="009C21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9C2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выбору индивидуального рациона здорового питания;</w:t>
      </w:r>
    </w:p>
    <w:p w:rsidR="009C215B" w:rsidRDefault="009C215B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знаний о современных угрозах для жизни и здоровья людей, в том числе экологических, транспортных, готовности активно им противостоять;</w:t>
      </w:r>
    </w:p>
    <w:p w:rsidR="009C215B" w:rsidRDefault="009C215B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9C215B" w:rsidRDefault="009C215B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веществ, профилакт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инфекционных заболеваний; убежденности в выборе здорового образа жизни и вреде употребления алкоголя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215B" w:rsidRDefault="009C215B" w:rsidP="00D109E6">
      <w:pPr>
        <w:pStyle w:val="a3"/>
        <w:numPr>
          <w:ilvl w:val="0"/>
          <w:numId w:val="1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взаимной связи здоровья человека и экологич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 предосторожности при выборе варианта поведения.</w:t>
      </w:r>
    </w:p>
    <w:p w:rsidR="009C215B" w:rsidRDefault="00C53A87" w:rsidP="009C215B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 содержание П</w:t>
      </w:r>
      <w:r w:rsidR="009C21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рограммы воспитания и </w:t>
      </w:r>
      <w:proofErr w:type="gramStart"/>
      <w:r w:rsidR="009C21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социализации</w:t>
      </w:r>
      <w:proofErr w:type="gramEnd"/>
      <w:r w:rsidR="009C21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обучающихся на ступ</w:t>
      </w:r>
      <w:r w:rsidR="009C21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</w:t>
      </w:r>
      <w:r w:rsidR="009C21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ни ООО должно быть заложено формирование социальных ролей:</w:t>
      </w:r>
    </w:p>
    <w:p w:rsidR="009C215B" w:rsidRDefault="00C53A87" w:rsidP="00C53A87">
      <w:pPr>
        <w:pStyle w:val="a3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роли учащегося: роль учащегося как члена школьного коллект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ва; роль учащегося как члена группы (класса); роль ученика в отношениях с персоналом школы: учителями, воспитателями, администрацией;</w:t>
      </w:r>
    </w:p>
    <w:p w:rsidR="00C53A87" w:rsidRDefault="00C53A87" w:rsidP="00C53A87">
      <w:pPr>
        <w:pStyle w:val="a3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семейные роли: роли сына (дочери), брата (сестры), отца, матери;</w:t>
      </w:r>
    </w:p>
    <w:p w:rsidR="00C53A87" w:rsidRDefault="00C53A87" w:rsidP="00C53A87">
      <w:pPr>
        <w:pStyle w:val="a3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гендерные роли: традиционные роли мужчины и женщины в обществе;</w:t>
      </w:r>
    </w:p>
    <w:p w:rsidR="00C53A87" w:rsidRDefault="00C53A87" w:rsidP="00C53A87">
      <w:pPr>
        <w:pStyle w:val="a3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 гражданина в обществе: роль гражданина в отношениях с госуда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ством, окружающими, роли, связанные с защитой гражданских прав и свобод, роль гражданина как избирателя и т.п.;</w:t>
      </w:r>
    </w:p>
    <w:p w:rsidR="00C53A87" w:rsidRDefault="00C53A87" w:rsidP="00C53A87">
      <w:pPr>
        <w:pStyle w:val="a3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пользователя «Интернет» в режиме общения и передачи сообщений;</w:t>
      </w:r>
    </w:p>
    <w:p w:rsidR="00C53A87" w:rsidRDefault="00C53A87" w:rsidP="00C53A87">
      <w:pPr>
        <w:pStyle w:val="a3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социально-бытовые роли: роли пассажира городского транспорта, пешехода, покупателя, водителя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а/м, посетителя спортивных, музыкальных, театральных и др. культурно-просветительских мероприятий;</w:t>
      </w:r>
    </w:p>
    <w:p w:rsidR="00C53A87" w:rsidRDefault="00C53A87" w:rsidP="00C53A87">
      <w:pPr>
        <w:pStyle w:val="a3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общественно-экологические роли: роль защитника природы, роль защитника животных и растений.</w:t>
      </w:r>
    </w:p>
    <w:p w:rsidR="00C53A87" w:rsidRDefault="00C53A87" w:rsidP="00C53A8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эффективности реализации ОУ Программы воспитания и социализ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обучающихся представляет собой систему диагностических исследований, напра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ленных на комплексную оценку результатов эффективности ее реализации.</w:t>
      </w:r>
    </w:p>
    <w:p w:rsidR="00C53A87" w:rsidRDefault="00C53A87" w:rsidP="00C53A8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Критериями эффективности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ОУ воспитательной и развивающей </w:t>
      </w:r>
      <w:r w:rsidR="00416352" w:rsidRPr="004163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r w:rsidR="00416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динамика основных показателей воспитания и социализации обучающихся:</w:t>
      </w:r>
    </w:p>
    <w:p w:rsidR="00416352" w:rsidRDefault="00416352" w:rsidP="00416352">
      <w:pPr>
        <w:pStyle w:val="a3"/>
        <w:numPr>
          <w:ilvl w:val="0"/>
          <w:numId w:val="14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развития личностной, социальной, экологической, трудовой (пр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фессиональной)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6352" w:rsidRDefault="00416352" w:rsidP="00416352">
      <w:pPr>
        <w:pStyle w:val="a3"/>
        <w:numPr>
          <w:ilvl w:val="0"/>
          <w:numId w:val="14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(характер изменения) социальной, психолого-педагогической и нравственной атмосферы в ОУ;</w:t>
      </w:r>
    </w:p>
    <w:p w:rsidR="00416352" w:rsidRDefault="00416352" w:rsidP="00416352">
      <w:pPr>
        <w:pStyle w:val="a3"/>
        <w:numPr>
          <w:ilvl w:val="0"/>
          <w:numId w:val="14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детско-родительских отношений и степени включенности родит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(законных представителей) в образовательный и воспитательный процесс.</w:t>
      </w:r>
    </w:p>
    <w:p w:rsidR="00416352" w:rsidRDefault="00416352" w:rsidP="00416352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каждому из названных критериев необходимо разработать показатели, подобрать методики, по которым изучается динамика процесса воспитания и социализации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6352" w:rsidRDefault="00416352" w:rsidP="00416352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Следует обратить внимание на то, что несоответствие содержания, методов воспитания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возрастным особенностям развития личности, формальное отношение со стороны представителей и неблагоприятный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климат в ОУ могут стать причиной инертности положительной динамики и появления тенденций отрицательной динамики процесса воспитания и социализации обучающихся.</w:t>
      </w:r>
    </w:p>
    <w:p w:rsidR="00416352" w:rsidRDefault="00416352" w:rsidP="00416352">
      <w:pPr>
        <w:pStyle w:val="a3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352" w:rsidRDefault="00416352" w:rsidP="00E2202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подход – основа стандартов второго поколения</w:t>
      </w:r>
    </w:p>
    <w:p w:rsidR="00E2202B" w:rsidRDefault="00E2202B" w:rsidP="00E2202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Стандарта положен системно-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подход. Этот подход явл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определяющим для ООП ОУ. Один из основателей системно-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, А.Н. Леонтьев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определял воспитание как преобразование как преобразование знания о ценностях в реально действующие мотивы поведения, как процесс трансфо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мации через деятельность существующих в культуре ценностей, идеалов в реально действующие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смыслообразующие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мотивы поведения детей. Принятие ребенком ценностей происходит через его собственную деятельность, педагогически организ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воспитания и социализации школьника, пространства его духовно-нравственного развития системно-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имеет свои особенности.</w:t>
      </w:r>
    </w:p>
    <w:p w:rsidR="00DA255A" w:rsidRDefault="00DA255A" w:rsidP="00E2202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Первая </w:t>
      </w:r>
      <w:r w:rsidRPr="00DA25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заключена в том, что воспитание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деятельность принципиально не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быть локализована или сведена к какому-то одному виду, но должна охватывать и пронизывать собой все виды образовательной деятельности: учебной, учебно-трудовой, художественной, спортивной, досуговой и др. Для принятия ценностей важна системная организация различных видов нравственно организованной деятельности подростка в ОУ.</w:t>
      </w:r>
      <w:r w:rsidR="007E5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Системно-</w:t>
      </w:r>
      <w:proofErr w:type="spellStart"/>
      <w:r w:rsidR="007E52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="007E5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отвергает попытки локализовать воспитание в границах отдельных учебных предметов или образовательной области.</w:t>
      </w:r>
    </w:p>
    <w:p w:rsidR="007E52F2" w:rsidRDefault="007E52F2" w:rsidP="00E2202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Вторая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 применения системно-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</w:t>
      </w:r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обусловлена утратой семьей и школой монополии на воспитание и социализацию ребенка. </w:t>
      </w:r>
      <w:proofErr w:type="gramStart"/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</w:t>
      </w:r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мации, религиозные и общественные организации, молодежные сообщества и др. Уже в младшем школьном возрасте растущий человек тем или иным образом включен в </w:t>
      </w:r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</w:t>
      </w:r>
      <w:proofErr w:type="gramEnd"/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установки. Современный процесс воспитания и социализации </w:t>
      </w:r>
      <w:proofErr w:type="spellStart"/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полисубъектен</w:t>
      </w:r>
      <w:proofErr w:type="spellEnd"/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Системно-</w:t>
      </w:r>
      <w:proofErr w:type="spellStart"/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="00026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учитывает это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</w:t>
      </w:r>
    </w:p>
    <w:p w:rsidR="00834522" w:rsidRDefault="000261D0" w:rsidP="00E2202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Системный подход нацеливает руководителей и педагогов ОУ организовывать воспитательный процесс не посредством отдельных и часто разрозненных мероприятий, а путем моделирования и создания гуманистической, целостной, упорядоченной системы воспитательного взаимодействия педагогов и обучающихся. Опыт эффективно работающих педагогических коллективов убедительно </w:t>
      </w:r>
      <w:r w:rsidR="00904A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свидетельствует, что для построения таких систем важно избрать и развивать системообразующий вид (напра</w:t>
      </w:r>
      <w:r w:rsidR="00904AF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04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ление) совместной деятельности, использовать </w:t>
      </w:r>
      <w:proofErr w:type="spellStart"/>
      <w:r w:rsidR="00904AF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системоинтегрирующие</w:t>
      </w:r>
      <w:proofErr w:type="spellEnd"/>
      <w:r w:rsidR="00904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и способы организации воспитательного процесса, такие как комплексные формы воспитательной работы, ключевые дела, социально-педагогические проекты, комплек</w:t>
      </w:r>
      <w:r w:rsidR="00904AF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04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целевые программы. </w:t>
      </w:r>
      <w:r w:rsidR="00904A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Необходимо формирование системного мышления и действий при подготовке и реализации управленческих решений об организации процесса воспитания</w:t>
      </w:r>
      <w:r w:rsidR="0083452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обучающихся в ОУ и его структурных подразделениях</w:t>
      </w:r>
      <w:r w:rsidR="00834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522" w:rsidRPr="007F473F" w:rsidRDefault="00834522" w:rsidP="00E2202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F47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 моделировании воспитательной системы ОУ необходимо уделить вним</w:t>
      </w:r>
      <w:r w:rsidRPr="007F47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</w:t>
      </w:r>
      <w:r w:rsidRPr="007F47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ние:</w:t>
      </w:r>
    </w:p>
    <w:p w:rsidR="00834522" w:rsidRDefault="00834522" w:rsidP="00834522">
      <w:pPr>
        <w:pStyle w:val="a3"/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концептуального видения воспитательного процесса как 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лостного социально-педагогического процесса</w:t>
      </w:r>
      <w:r w:rsidR="0031447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правило, излагаемого в концепции воспитательной системы;</w:t>
      </w:r>
    </w:p>
    <w:p w:rsidR="00314473" w:rsidRDefault="00314473" w:rsidP="00834522">
      <w:pPr>
        <w:pStyle w:val="a3"/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доминирующего (приоритетного) вида или направления совмес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деятельности членов школьного (классного) сообщества;</w:t>
      </w:r>
    </w:p>
    <w:p w:rsidR="00314473" w:rsidRDefault="00EB5DE8" w:rsidP="00834522">
      <w:pPr>
        <w:pStyle w:val="a3"/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 интеграции усилий всех субъектов и участников воспитател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процесса, взаимосвязи его основных компонентов: целевого, содержательного, организационного, оценочно-результативного;</w:t>
      </w:r>
    </w:p>
    <w:p w:rsidR="00EB5DE8" w:rsidRDefault="00EB5DE8" w:rsidP="00834522">
      <w:pPr>
        <w:pStyle w:val="a3"/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установлению и укреплению связей школьного (классного) коллектива с окружающей социальной и природной средой;</w:t>
      </w:r>
    </w:p>
    <w:p w:rsidR="00EB5DE8" w:rsidRDefault="00EB5DE8" w:rsidP="00834522">
      <w:pPr>
        <w:pStyle w:val="a3"/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изучению, анализу и оценке системных изменений в жизнедеятельности и развитии детей и взрослых;</w:t>
      </w:r>
    </w:p>
    <w:p w:rsidR="00EB5DE8" w:rsidRDefault="00EB5DE8" w:rsidP="00834522">
      <w:pPr>
        <w:pStyle w:val="a3"/>
        <w:numPr>
          <w:ilvl w:val="0"/>
          <w:numId w:val="1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ресурсному обеспечению процессов становления, функционирования и дальнейшего развития воспитательной системы.</w:t>
      </w:r>
    </w:p>
    <w:p w:rsidR="007F473F" w:rsidRDefault="007F473F" w:rsidP="007F473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системно-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 педагогам необходимо 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 педагогическими технологиями. Технологии коллективной творческой деятельн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(И.П. Иванова), ключевых дел (В.А.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предполагает широкое участие всего школьного сообщества в выборе, разработке, проведении и анализе главных дел года. В результате такого подхода эти ключевые дела становятся для всех желанными, понятными, личностно-значимыми.</w:t>
      </w:r>
    </w:p>
    <w:p w:rsidR="007F473F" w:rsidRDefault="007F473F" w:rsidP="007F473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ключевых делах участвуют все ученики, учителя (независимо от преподаваемого предмета), многие родители, выпускники прошлых лет, друзья школы.</w:t>
      </w:r>
    </w:p>
    <w:p w:rsidR="007F473F" w:rsidRDefault="007F473F" w:rsidP="007F473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предоставляется возможность определить для себя долю своего участия и ответственности. Главной структурной единицей ключевого дела является класс как первичный коллектив. Но в процессе общей работы происходит взаимодействие возрастов, старшие помогают младшим, младшие учатся у старшеклассников.</w:t>
      </w:r>
    </w:p>
    <w:p w:rsidR="007F473F" w:rsidRDefault="007F473F" w:rsidP="007F473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обстоятельство: рамки общешкольного творческого дела достаточно 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бодны, они не только позволяют учитывать возраст участников, но и стимулируют инициативу,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многовариантность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самовыражения класса и отдельного ученика.</w:t>
      </w:r>
    </w:p>
    <w:p w:rsidR="007F473F" w:rsidRDefault="007F473F" w:rsidP="007F473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преимущество школьного творческого дела состоит в том, что оно позв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 классам увидеть себя в зеркале других классов, сравнить, сопоставить. Это очень важно для формирования общественного мнения, коллективной самооценки, роста группового и личного самосознания. Отсутствие официального соревнования, баллов</w:t>
      </w:r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 снимает напряжение, конкуренцию. Процесс </w:t>
      </w:r>
      <w:proofErr w:type="spellStart"/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самосравнения</w:t>
      </w:r>
      <w:proofErr w:type="spellEnd"/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лишенный отриц</w:t>
      </w:r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эмоций, уходит внутрь и становится механизмом совершенствования коллект</w:t>
      </w:r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ва. Положительный эмоциональный настрой, гарантированная ситуация успеха высв</w:t>
      </w:r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E2E2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бождают добрые чувства, сопереживание…….</w:t>
      </w:r>
    </w:p>
    <w:p w:rsidR="001E2E26" w:rsidRDefault="001E2E26" w:rsidP="007F473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Воспитанию и социализации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овладению социальными ролями 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собствует социальное проектирование. Под социальным проектированием понимается деятельность: социально значимая, имеющая социальный эффект; результатом которой является создание реального «продукта», имеющая для подростка практическое знач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ние; задуманная, продуманная и осуществленная подростком; в ходе которой подросток вступает в конструктивное взаимодействие с миром,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взрослой культурой, с соци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мом; через которую формируются социальные навыки подростка.</w:t>
      </w:r>
    </w:p>
    <w:p w:rsidR="001E2E26" w:rsidRDefault="001E2E26" w:rsidP="001E2E26">
      <w:pPr>
        <w:pStyle w:val="a3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Структура социального проектирования</w:t>
      </w:r>
    </w:p>
    <w:p w:rsidR="001E2E26" w:rsidRDefault="001E2E26" w:rsidP="005553AB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Выступая сложным системным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социальное проектирование включ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 в себя социальную пробу, социальную практику и социальный проект.</w:t>
      </w:r>
      <w:r>
        <w:rPr>
          <w:rStyle w:val="a7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</w:p>
    <w:p w:rsidR="001E2E26" w:rsidRDefault="001E2E26" w:rsidP="005553AB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Социальная проба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вид социального взаимодействия, в ходе которого подр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 получает и осознает опыт своего социального взаимодействия.</w:t>
      </w:r>
    </w:p>
    <w:p w:rsidR="001E2E26" w:rsidRDefault="001E2E26" w:rsidP="005553AB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Виды социальной пробы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экскурсия, интервью, анкетирование</w:t>
      </w:r>
      <w:r w:rsidR="005553AB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пресс-конференция; наблюдение; социологическое исследование; встреча с компетентным специалистом.</w:t>
      </w:r>
      <w:proofErr w:type="gramEnd"/>
    </w:p>
    <w:p w:rsidR="005553AB" w:rsidRDefault="005553AB" w:rsidP="005553AB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продуманы они были самими подростками, какими бы примитивн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простыми и, наоборот, - нереальными и чрезмерно усложненными ни казались их предложения.</w:t>
      </w:r>
    </w:p>
    <w:p w:rsidR="005553AB" w:rsidRDefault="005553AB" w:rsidP="005553AB">
      <w:pPr>
        <w:pStyle w:val="a3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Возможные </w:t>
      </w:r>
      <w:r w:rsidRPr="005553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варианты тем социальной пробы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Наш участковый.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Телефон доверия (анализ обращений).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Карта конфликтов (конфликтные точки, вопросы в жизни класса, школы, семьи).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Когда тебе плохо…(социальные учреждения, оказывающие помощь подросткам).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Интервью с депутатом. Рейтинг местного депутата.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Телеполитика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(анализ телепрограмм).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Интервью на избирательном участке. 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Газета и ее читатель (рейтинг газетных материалов).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редакции (типографии).</w:t>
      </w:r>
    </w:p>
    <w:p w:rsidR="005553AB" w:rsidRDefault="005553AB" w:rsidP="005553AB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Спортивные секции.</w:t>
      </w:r>
    </w:p>
    <w:p w:rsidR="005553AB" w:rsidRDefault="005553AB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Социальная практика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это, во-первых,</w:t>
      </w:r>
      <w:r w:rsidR="00C2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 освоения, отработки социальных навыков и, во-вторых, познание не внешней, демонстрируемой, заявляемой стороны социальной действительности</w:t>
      </w:r>
      <w:r w:rsidR="009914F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внутренней, сущностной, часто скрытой и неочеви</w:t>
      </w:r>
      <w:r w:rsidR="009914F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914F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9914F4" w:rsidRDefault="009914F4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4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Качественное отличие социальной практики от социальной пробы заключается в уровне вовлеченности подростка в социальные отношения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ходе социальной пробы подросток выступает в роли стороннего наблюдателя, его цель – собрать информацию,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предоставляемую ему социальным объектом. Основным видом социальной практики является </w:t>
      </w:r>
      <w:r w:rsidRPr="009914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включенное наблюдение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14F4" w:rsidRDefault="009914F4" w:rsidP="009914F4">
      <w:pPr>
        <w:pStyle w:val="a3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Возможные варианты </w:t>
      </w:r>
      <w:r w:rsidRPr="009914F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тем социальной практики</w:t>
      </w:r>
      <w:r w:rsidRPr="009914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14F4" w:rsidRDefault="009914F4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День с адвокатом (депутатом, журналистом, участковым и др.). Новые отношения (установить отношения с «новым» человеком; сверстником, взрослым).</w:t>
      </w:r>
    </w:p>
    <w:p w:rsidR="009914F4" w:rsidRDefault="009914F4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в учреждение (войти в контакт с официальным лицом по социальной проблеме). Другая сторона (участие в процессе общения с двух позиций: покупатель-продавец и т.п.).</w:t>
      </w:r>
    </w:p>
    <w:p w:rsidR="009914F4" w:rsidRDefault="009914F4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Заседание местного выборного органа.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Избирательная компания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Помощник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путата.</w:t>
      </w:r>
    </w:p>
    <w:p w:rsidR="009914F4" w:rsidRDefault="009914F4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Интервью для печати (школьной, районной, городской). Активный избиратель. Школьное государство. Местная исполнительная власть.</w:t>
      </w:r>
    </w:p>
    <w:p w:rsidR="009914F4" w:rsidRDefault="009914F4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Политкарта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местные партии и политические движения).</w:t>
      </w:r>
    </w:p>
    <w:p w:rsidR="00C734E8" w:rsidRDefault="009914F4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34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Портрет политика.</w:t>
      </w:r>
    </w:p>
    <w:p w:rsidR="00C734E8" w:rsidRDefault="00C734E8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Школьный медицинский кабинет.</w:t>
      </w:r>
    </w:p>
    <w:p w:rsidR="00C734E8" w:rsidRDefault="00C734E8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Минутка здоровья (динамическая пауза в начальных классах).</w:t>
      </w:r>
    </w:p>
    <w:p w:rsidR="00C734E8" w:rsidRDefault="00C734E8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Совместное интервью с корреспондентом газеты, радио, телевидения.</w:t>
      </w:r>
    </w:p>
    <w:p w:rsidR="00C734E8" w:rsidRDefault="00C734E8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 для школьной газеты.</w:t>
      </w:r>
    </w:p>
    <w:p w:rsidR="001E67BA" w:rsidRDefault="00D93EF6" w:rsidP="001E67BA">
      <w:pPr>
        <w:pStyle w:val="a3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Социальные </w:t>
      </w:r>
      <w:r w:rsidR="00C734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</w:t>
      </w:r>
      <w:r w:rsidR="001E67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ы</w:t>
      </w:r>
    </w:p>
    <w:p w:rsidR="00D93EF6" w:rsidRDefault="00C734E8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93EF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Существенным фактором гражданского становления подрастающего поколения россиян является его активная социализация. В процессе социализации молодой человек должен познать и принять требования общества, а результатом этого процесса является формирование сознания причастности к обществу, приспособленности к окружающей среде и способность к успешному осуществлению социальных ролей.</w:t>
      </w:r>
    </w:p>
    <w:p w:rsidR="00D93EF6" w:rsidRDefault="00D93EF6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Успех реализации этого процесса зависит, с одной стороны, от умения личности активно включаться в систему общественных отношений, расширять и углублять связи с людьми и разными сферами жизни общества, а с другой стороны, благодаря этому она овладевает социальным опытом, осознает и реализует его на практике.</w:t>
      </w:r>
    </w:p>
    <w:p w:rsidR="009914F4" w:rsidRDefault="00D93EF6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успех и благополучие молодого гражданина во многом зависят от формирования социальной компетенции – способность брать на себя ответственность, активно участвовать в совместном принятии решений, в различных видах социального проектирования, в цивилизованном разрешении конфликтов. </w:t>
      </w:r>
      <w:r w:rsidR="001E67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социаль</w:t>
      </w:r>
      <w:r w:rsidR="00D12F5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="001E6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1E67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E67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рованием понимается возможность преобразовывать социальные процессы, явления, условия с помощью педагогических средств. Каждый социально-педагогический проект имеет свою общественную миссию (назначение). Он рождается на основе социального прогнозирования и предвидения, ориентированного</w:t>
      </w:r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изменение окружающей соц</w:t>
      </w:r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сред</w:t>
      </w:r>
      <w:proofErr w:type="gramStart"/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>ы(</w:t>
      </w:r>
      <w:proofErr w:type="gramEnd"/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 условий) и требующего самоопределения участников проекта относительно качества этой среды. Его целью становится инициирование с помощью педагогически организованных действий процесса, способного привести к позитивным изменениям в социальной среде.  Специфический контекст социально-педагогического проекта формируют отношения социального партнерства. Под социальным партне</w:t>
      </w:r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B5AF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ством в данном случае понимается добровольное и равноправное взаимодействие в проектной деятельности различных общественных и государственных сил, людей разных возрастов и социального статуса.</w:t>
      </w:r>
    </w:p>
    <w:p w:rsidR="000B5AF8" w:rsidRDefault="000B5AF8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потенциал данного вида проектов направлен на социализацию его участников, их осознанную адаптацию к существующим условиям; на формирование умения продуктивно взаимодействовать с окружающим социальным пространством, улучшая его по мере своих сил и тем самым решая свои проблемы. По мере развития социально-педагогического проекта часто рождаются новые виды субъектов и иннов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ционные формы социальной активности, что может служить показателем демократиз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ции.</w:t>
      </w:r>
    </w:p>
    <w:p w:rsidR="000B5AF8" w:rsidRDefault="000B5AF8" w:rsidP="009914F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Социально-педагогические проекты способны оказывать определенное позитивное влияние на среду, насыщая окружающее  пространство педагогическими элементами, тем самым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педагогизируя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общественное сознание.</w:t>
      </w:r>
    </w:p>
    <w:p w:rsidR="000261D0" w:rsidRDefault="00CE3EB0" w:rsidP="00CE3EB0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Возможные варианты тем социально-педагогических проектов</w:t>
      </w:r>
    </w:p>
    <w:p w:rsidR="00CE3EB0" w:rsidRDefault="00CE3EB0" w:rsidP="00CE3EB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«Просто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нет» (отказ от вредной привычки). «Кто с нами?!».</w:t>
      </w:r>
    </w:p>
    <w:p w:rsidR="00CE3EB0" w:rsidRDefault="00CE3EB0" w:rsidP="00CE3EB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Школьный сайт, Газета для малышей.</w:t>
      </w:r>
    </w:p>
    <w:p w:rsidR="00CE3EB0" w:rsidRDefault="00CE3EB0" w:rsidP="00CE3EB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Фильм о школе.</w:t>
      </w:r>
    </w:p>
    <w:p w:rsidR="00CE3EB0" w:rsidRDefault="00CE3EB0" w:rsidP="00CE3EB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Газета для родителей «Школа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которой учатся ваши дети».</w:t>
      </w:r>
    </w:p>
    <w:p w:rsidR="00CE3EB0" w:rsidRDefault="00CE3EB0" w:rsidP="00CE3EB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Детский парламент.</w:t>
      </w:r>
    </w:p>
    <w:p w:rsidR="00CE3EB0" w:rsidRDefault="00CE3EB0" w:rsidP="00CE3EB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Школьная конституция».</w:t>
      </w:r>
    </w:p>
    <w:p w:rsidR="00CE3EB0" w:rsidRDefault="00CE3EB0" w:rsidP="00314FC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стремиться к тому, чтобы педагоги использовали в практике воспит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такие технологии, как:  технология моделирования воспитательной системы класса, технология совместного планирования жизнедеятельности в классе: технология подг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товки и проведения личностно-ориентированного классного часа; технология ценнос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но-смыслового диалога; игровые и коммуникативные технологии; технология психол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го-педагогической диагностики.</w:t>
      </w:r>
    </w:p>
    <w:p w:rsidR="00CE3EB0" w:rsidRDefault="00902778" w:rsidP="00314FC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инициативы</w:t>
      </w:r>
      <w:r w:rsidR="00D12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14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общественного самоуправления позволяют фо</w:t>
      </w:r>
      <w:r w:rsidR="00314FC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14FC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</w:t>
      </w:r>
      <w:r w:rsidR="00314F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14F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</w:t>
      </w:r>
      <w:r w:rsidR="00314F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14FC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 определяет самосознание подростка как гражданина и участника общественных процессов.</w:t>
      </w:r>
    </w:p>
    <w:p w:rsidR="00314FCF" w:rsidRDefault="00314FCF" w:rsidP="00314FC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Спектр социальных функций обучающихся в рамках системы школьного 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очень широк. В рамках этого вида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должны иметь возможность:</w:t>
      </w:r>
    </w:p>
    <w:p w:rsidR="00314FCF" w:rsidRDefault="00314FCF" w:rsidP="00314FCF">
      <w:pPr>
        <w:pStyle w:val="a3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принятии решений Управляющего совета школы;</w:t>
      </w:r>
    </w:p>
    <w:p w:rsidR="00314FCF" w:rsidRDefault="00314FCF" w:rsidP="00314FCF">
      <w:pPr>
        <w:pStyle w:val="a3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 вопросы, связанные с самообслуживанием, поддержанием порядка, дисциплины, дежурства и работы в школе;</w:t>
      </w:r>
    </w:p>
    <w:p w:rsidR="00314FCF" w:rsidRDefault="00314FCF" w:rsidP="00314FCF">
      <w:pPr>
        <w:pStyle w:val="a3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контролировать выполнение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прав и обязанностей;</w:t>
      </w:r>
    </w:p>
    <w:p w:rsidR="00314FCF" w:rsidRDefault="00314FCF" w:rsidP="00314FCF">
      <w:pPr>
        <w:pStyle w:val="a3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защищать права обучающихся на всех уровнях управления школой.</w:t>
      </w:r>
    </w:p>
    <w:p w:rsidR="00314FCF" w:rsidRDefault="00314FCF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общественных организаций и органов ученического самоуправления в школе создает условия для реализации обучающимися собственных социальных инициатив, а также:</w:t>
      </w:r>
    </w:p>
    <w:p w:rsidR="00314FCF" w:rsidRDefault="00314FCF" w:rsidP="00314FCF">
      <w:pPr>
        <w:pStyle w:val="a3"/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придания общественного характера системе управления образовательным процессом;</w:t>
      </w:r>
    </w:p>
    <w:p w:rsidR="00314FCF" w:rsidRDefault="00314FCF" w:rsidP="00314FCF">
      <w:pPr>
        <w:pStyle w:val="a3"/>
        <w:numPr>
          <w:ilvl w:val="0"/>
          <w:numId w:val="17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общественного уклада, комфортного для учеников и педагогов, способствующего активной общественной жизни школы.</w:t>
      </w:r>
    </w:p>
    <w:p w:rsidR="00314FCF" w:rsidRDefault="00314FCF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условием педагогической поддержки социализации обучающихся являе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4F76E0" w:rsidRDefault="004F76E0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школьной жизни, которые могут регулироваться органами ученического самоуправления: досуг, школьные вечера, дискотеки, коллективные творческие дела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т.д.; политическая деятельность в школе: клубы, пресс-конференции, встречи с полит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 и другими значимыми людьми; предвыборная компания; деятельность школьной прессы: газеты, радио, школьное телевидение, реклама; деятельность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направленная на организацию спортивных мероприятий, укрепления здоровья обучающихся;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шефская работа с ветеранами труда и тыла; волонтерская деятельность; реальное участие в работе педагогических советов, конференций, родительских комитетов, попечительских советов; деятельность ученических органов правопорядка.</w:t>
      </w:r>
    </w:p>
    <w:p w:rsidR="004F76E0" w:rsidRDefault="004F76E0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Спектр социальных ролей обучающихся широко представлен в системе школьного самоуправления. В процессе самоуправленческой деятельности у подростков развив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ются: организаторская и коммуникативная культура, лидерские качества, вырабатыв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социально значимые качества (активность, ответственность, отзывчивость), они осваивают социальные роли, приобретают знания и навыки, учатся планировать, осуществлять и анализировать собственную деятельность.</w:t>
      </w:r>
    </w:p>
    <w:p w:rsidR="004F76E0" w:rsidRDefault="00F67716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самоуправление проявляется в планировании деятельности коллект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ва, организации этой деятельности, в анализе совей работы, подведении итогов сдела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 принятии соответствующих решений.</w:t>
      </w:r>
    </w:p>
    <w:p w:rsidR="00F67716" w:rsidRDefault="00F67716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7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Введение ФГОС должно повысить эффективность воспитательной деятельн</w:t>
      </w:r>
      <w:r w:rsidRPr="00F677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F677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этой целью необходимо разработать такую </w:t>
      </w:r>
      <w:r w:rsidR="00D12F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модель органи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</w:t>
      </w:r>
      <w:r w:rsidR="00D12F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ции работы педагогов-воспитателей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современных социально-педагогических условиях по воспитанию и социализации обучающихся, которая в наибольшей степени гарантиров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 бы достижение высокого уровня результативности воспитательного взаимодействия. Достижение высокого уровня результативности воспитательной деятельности во многом обусловлено правильной ее организацией. На результативность влияют создав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емые в ОУ и за его пределами условия, помогающие педагогам эффективно организ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вывать воспитательную деятельность. К ним следует отнести:</w:t>
      </w:r>
    </w:p>
    <w:p w:rsidR="00F67716" w:rsidRDefault="00F67716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7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в ОУ системы научно-методической работы по сопровождению введения стандартов второго поколения;</w:t>
      </w:r>
    </w:p>
    <w:p w:rsidR="00F67716" w:rsidRDefault="00F67716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в муниципальном образовании и учреждении образования кул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турно-образовательного пространства для разностороннего развития детей;</w:t>
      </w:r>
    </w:p>
    <w:p w:rsidR="00221CC4" w:rsidRDefault="00196BDD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внутри ОУ, в муниципальных</w:t>
      </w:r>
      <w:r w:rsidR="0022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системах мотивационно-стимулирующей среды для организации целенаправленной, активной и эффективной воспитательной работы с детьми, включая нормативно-правовое обеспечение финанс</w:t>
      </w:r>
      <w:r w:rsidR="00221C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21C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во-материальной поддержки педагогических коллективов и отдельных педагогов, успешно организующих воспитательную деятельность;</w:t>
      </w:r>
    </w:p>
    <w:p w:rsidR="00221CC4" w:rsidRDefault="00221CC4" w:rsidP="00314FCF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 ОУ современных материально-технических ресурсов для организации педагогически целесообразного досуга школьников, их внеурочной деятельности.</w:t>
      </w:r>
    </w:p>
    <w:p w:rsidR="00F67716" w:rsidRDefault="00221CC4" w:rsidP="00221CC4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Уклад школьной жизни как главный фактор воспитания</w:t>
      </w:r>
    </w:p>
    <w:p w:rsidR="00221CC4" w:rsidRDefault="00221CC4" w:rsidP="00221CC4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социализации детей, их личностного развития</w:t>
      </w:r>
    </w:p>
    <w:p w:rsidR="00221CC4" w:rsidRPr="00221CC4" w:rsidRDefault="00221CC4" w:rsidP="00221CC4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E3EB0" w:rsidRDefault="00221CC4" w:rsidP="00881C1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</w:t>
      </w:r>
      <w:r w:rsidRPr="00F677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ФГОС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определено, что среда, пространство, уклад школьной жизни являются главными факторами</w:t>
      </w:r>
      <w:r w:rsidR="00881C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воспитания и социализации детей, их личностного развития. </w:t>
      </w:r>
      <w:r w:rsidR="00881C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укладом школьной жизни понимается установившийся в ОУ порядок жизнедеятельн</w:t>
      </w:r>
      <w:r w:rsidR="00881C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81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и сложившиеся условия </w:t>
      </w:r>
      <w:r w:rsidR="00D12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бытия членов школьного сообщества, обусловленные явно и неявно нормами и правилами поведения и отношений. </w:t>
      </w:r>
      <w:r w:rsidRPr="00F677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12F59" w:rsidRDefault="00D12F59" w:rsidP="00881C1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Тубельский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подчеркивал, что уклад школьной жизни – это особый дух, особая</w:t>
      </w:r>
      <w:r w:rsidR="00BC2725" w:rsidRP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атмосфера, которая не в меньшей степени определяет воспитательные и образовател</w:t>
      </w:r>
      <w:r w:rsidR="00BC2725" w:rsidRP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C2725" w:rsidRP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эффекты, чем программы урочной и внеурочной деятельности, по которым работ</w:t>
      </w:r>
      <w:r w:rsidR="00BC2725" w:rsidRP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C2725" w:rsidRP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>ют педагоги</w:t>
      </w:r>
      <w:r w:rsid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2725" w:rsidRDefault="00BC2725" w:rsidP="00881C1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Ярославские исследователи Г.К.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Селевко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О.Ю. Соловьева </w:t>
      </w:r>
      <w:r w:rsidRPr="00BC27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«Сила вли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уклада на учащихся связана с тем, что оно постоянно, непрерывно, незаметно, без «указывающего дидактического перста» и потому наиболее естественно».</w:t>
      </w:r>
    </w:p>
    <w:p w:rsidR="00BC2725" w:rsidRDefault="000054B2" w:rsidP="00881C1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разные взгляды на состав и структуру уклада школьной жизни. Наиболее полно и корректно видение данного вопроса изложила Т.П.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Уклад школьной жизни, по ее мнению, представляет собой каркас, который выстраивает, обеспечивает взаимосвязи всех сфер деятельности школы, играет интегративную функцию и связывает воедино когнитивные, целостные, регулятивные смыслы жизнед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ятельности школьного организма. Исходя из этого, Т.П.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 4 основных аспекта уклада:</w:t>
      </w:r>
    </w:p>
    <w:p w:rsidR="000054B2" w:rsidRDefault="000054B2" w:rsidP="000054B2">
      <w:pPr>
        <w:pStyle w:val="a3"/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ценностно-мотивационный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окрашенный ведущей идеей жизнедеятельности  образовательного учреждения;</w:t>
      </w:r>
    </w:p>
    <w:p w:rsidR="000054B2" w:rsidRDefault="000054B2" w:rsidP="000054B2">
      <w:pPr>
        <w:pStyle w:val="a3"/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содержательно-технологический, задающий содержание и способы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деятельности, общения и отношений членов сообщества;</w:t>
      </w:r>
    </w:p>
    <w:p w:rsidR="000054B2" w:rsidRDefault="000054B2" w:rsidP="000054B2">
      <w:pPr>
        <w:pStyle w:val="a3"/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ресурсно-средовой, определяющий тип предметно-пространственной и соц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среды, условия бытия членов сообщества, отражающие расширение возможн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стей, создаваемых для школьников через разработку законов жизни школы, работу органов управления и самоуправления;</w:t>
      </w:r>
    </w:p>
    <w:p w:rsidR="000054B2" w:rsidRDefault="000054B2" w:rsidP="000054B2">
      <w:pPr>
        <w:pStyle w:val="a3"/>
        <w:numPr>
          <w:ilvl w:val="0"/>
          <w:numId w:val="18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результативный, характеризующий влияние уклада на все сферы жизнеде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школьного коллектива и развитие его членов.</w:t>
      </w:r>
    </w:p>
    <w:p w:rsidR="000054B2" w:rsidRDefault="000054B2" w:rsidP="000054B2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значения уклада школьной жизни для жизнедеятельности и развития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наличие представлений о сущности, составе и структуре</w:t>
      </w:r>
      <w:r w:rsidR="00EE6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этого социально-педагогического феномена позволяют руководителям и педагогам ОУ вести целен</w:t>
      </w:r>
      <w:r w:rsidR="00EE6A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6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правленную работу по формированию благоприятной эмоционально-психологической и духовно-нравственной атмосферы в учебном заведении и его структурных подраздел</w:t>
      </w:r>
      <w:r w:rsidR="00EE6A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6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ниях, желаемого духа и устройства жизни школьного (классного) сообщества. В целях совершенствования уклада жизни учебных заведений Министерство образования и науки РФ рекомендует проектирование и создание  системы:</w:t>
      </w:r>
    </w:p>
    <w:p w:rsidR="00EE6ADE" w:rsidRDefault="00EE6ADE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взаимоотношений всех участников образовательного процесса (педагогич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работников данного ОУ, обучающихся, их родителей (законных представителей), так называемый школьный этикет;</w:t>
      </w:r>
    </w:p>
    <w:p w:rsidR="00EE6ADE" w:rsidRDefault="00EE6ADE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отношений участников образовательного процесса и других официальных и неофициальных лиц, заинтересованных и участвующих в деятельности школы (предст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вителей региональных, муниципальных органов власти, органов управления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нием, попечителей, спонсоров и др.), так называемый протокол официальных встреч;</w:t>
      </w:r>
    </w:p>
    <w:p w:rsidR="00EE6ADE" w:rsidRDefault="00EE6ADE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документов и локальных актов, регулирующих все н</w:t>
      </w:r>
      <w:r w:rsidR="002F0A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деятельности школы;</w:t>
      </w:r>
    </w:p>
    <w:p w:rsidR="00EE6ADE" w:rsidRDefault="002F0A84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символов и атрибутов (флаги, знамена, гимны, вымпелы, гербы и др.),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пользуемых в воспитательном процессе школы, так называемый фирменный стиль;</w:t>
      </w:r>
    </w:p>
    <w:p w:rsidR="002F0A84" w:rsidRDefault="002F0A84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традиционных мероприятий и торжеств, включая государственные праздн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ки, общепринятые школьные праздники, отражающие национально-культурные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этноспецифические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особенности региона;</w:t>
      </w:r>
    </w:p>
    <w:p w:rsidR="002F0A84" w:rsidRDefault="002F0A84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организационных мер и технологий деятельности руководящих и педагог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работников, а также учебно-вспомогательного персонала;</w:t>
      </w:r>
    </w:p>
    <w:p w:rsidR="002F0A84" w:rsidRDefault="002F0A84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к материально-технической базе ОУ, эстетике оформления;</w:t>
      </w:r>
    </w:p>
    <w:p w:rsidR="002F0A84" w:rsidRDefault="002F0A84" w:rsidP="00EE6ADE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комфортных и безопасных условий для организации учебно-воспитательного процесса. </w:t>
      </w:r>
    </w:p>
    <w:p w:rsidR="002F0A84" w:rsidRPr="002F0A84" w:rsidRDefault="002F0A84" w:rsidP="002F0A8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 моделировании уклада школьной жизни рекомендуем учесть еще следу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щие аспекты:</w:t>
      </w:r>
    </w:p>
    <w:p w:rsidR="00EE6ADE" w:rsidRDefault="002F0A84" w:rsidP="002F0A84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образа жизнедеятельности: наличие ключевых дел, воспит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центров, стиль, основные правила и формы делового и межличностного общения, отношения между участниками воспитательного процесса, традиции, правила</w:t>
      </w:r>
      <w:r w:rsidR="0002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живет коллектив;</w:t>
      </w:r>
    </w:p>
    <w:p w:rsidR="00020A21" w:rsidRDefault="00020A21" w:rsidP="002F0A84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 материального поля – пространства, заполненного предме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объектами, оказывающими влияние на состояние школьника. Сюда относится в первую очередь обустройство учебных кабинетов, гардероба, библиотеки, вестибюля, коридоров и холлов, актового и спортивного залов, столовой, административных комнат, заполненных вещами и необходимыми предметами для деятельности, туале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комнат;</w:t>
      </w:r>
    </w:p>
    <w:p w:rsidR="00020A21" w:rsidRDefault="00020A21" w:rsidP="002F0A84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культивирование привычки и модели поведения человека в контексте школьной среды обитания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водим в качестве единственно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поведе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ческие культурные</w:t>
      </w:r>
      <w:r w:rsidR="00134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нормы по отношению к окружающему предметному пространству, как бережливость, соблюдение порядка, регулярный уход за вещами и предметами, целевое использование, сохранение чистоты после проведенного занятия;</w:t>
      </w:r>
    </w:p>
    <w:p w:rsidR="0013499A" w:rsidRDefault="0013499A" w:rsidP="002F0A84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школьного этикета – это яркая форма выражения отношения к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ловеку как наивысшей ценности в любой ситуации. Разумеется, владеть этикетом должны в первую очередь педагоги. Они – образец и, одновременно, живая инструкция. Инстинкт подражания, столь свойственный детям,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психологического механизма на первых порах;</w:t>
      </w:r>
    </w:p>
    <w:p w:rsidR="00BC2725" w:rsidRDefault="0013499A" w:rsidP="00881C13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</w:t>
      </w:r>
      <w:r w:rsidR="004E2D6E" w:rsidRPr="004E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организационных основ режима школьной жизни и распорядка жизнедеятельности;</w:t>
      </w:r>
    </w:p>
    <w:p w:rsidR="004E2D6E" w:rsidRDefault="004E2D6E" w:rsidP="00881C13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педагогов к воспитанию и воспитательной работе, компетен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в сфере воспитательной работы;</w:t>
      </w:r>
    </w:p>
    <w:p w:rsidR="004E2D6E" w:rsidRDefault="004E2D6E" w:rsidP="00881C13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 месте и роли отдельных участников воспитательного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цесса и групп, осознание школьниками и взрослыми своей роли и места жизнедеятел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учебного заведения;</w:t>
      </w:r>
    </w:p>
    <w:p w:rsidR="004E2D6E" w:rsidRDefault="004E2D6E" w:rsidP="00881C13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воспитательным процессом, компетентность в проблемах восп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тания;</w:t>
      </w:r>
    </w:p>
    <w:p w:rsidR="004E2D6E" w:rsidRDefault="004E2D6E" w:rsidP="00881C13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деятельность органов ученического самоуправления: спектр социальных функций обучающихся в рамках системы школьного самоуправления</w:t>
      </w:r>
      <w:r w:rsidR="00B31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должны иметь возможность участвовать в принятии решений Управляющего совета школы; решать  вопросы, связанные с самообслуживанием, поддержанием порядка, дисциплины, дежурства и работы в школе; контролировать выполнение обучающимися основных прав и обязанностей; защищать права обучающихся на всех уровнях управл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школой;</w:t>
      </w:r>
      <w:proofErr w:type="gramEnd"/>
    </w:p>
    <w:p w:rsidR="004E2D6E" w:rsidRDefault="004E2D6E" w:rsidP="00881C13">
      <w:pPr>
        <w:pStyle w:val="a3"/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 взаимодействии с окружающей средой: семьи, учреждения и организации, менее структурированная – «улица».</w:t>
      </w:r>
    </w:p>
    <w:p w:rsidR="004E2D6E" w:rsidRDefault="004E2D6E" w:rsidP="004E2D6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ребенка в школе важны: значимый взрослый; значимый старший товарищ или одноклассник; значимая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референтная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«доверительная» - группа, близкие друзья, необязательно из одного класса; значимые группы, в которых он может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реализовать свои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интересы и где признаны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способности.</w:t>
      </w:r>
    </w:p>
    <w:p w:rsidR="00980BB8" w:rsidRDefault="00980BB8" w:rsidP="004E2D6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такой системы может стать основой организации воспитательного процесса в ОУ.</w:t>
      </w:r>
    </w:p>
    <w:p w:rsidR="00980BB8" w:rsidRPr="00980BB8" w:rsidRDefault="00980BB8" w:rsidP="004E2D6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Рекомендуем провести в ОУ продуктивные игры по моделированию уклада школьной жизни. Участниками игр должны стать учителя, учащиеся, родители.</w:t>
      </w:r>
    </w:p>
    <w:p w:rsidR="0013499A" w:rsidRPr="00D12F59" w:rsidRDefault="0013499A" w:rsidP="00881C1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52E24" w:rsidRDefault="00352E24" w:rsidP="00352E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Совершенствование деятельности учреждений</w:t>
      </w:r>
    </w:p>
    <w:p w:rsidR="007E52F2" w:rsidRDefault="00352E24" w:rsidP="00352E2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ополнительного образования детей</w:t>
      </w:r>
    </w:p>
    <w:p w:rsidR="00352E24" w:rsidRDefault="00352E24" w:rsidP="00352E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24" w:rsidRDefault="00352E24" w:rsidP="00352E2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дополнительного образования является составной частью общего образ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способствующая личностному и профессиональному самоопределению и разных сферах деятельности, развитию способностей человека к самостоятельному целеполаг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и реализации поставленной цели.</w:t>
      </w:r>
      <w:proofErr w:type="gramEnd"/>
    </w:p>
    <w:p w:rsidR="00352E24" w:rsidRDefault="00352E24" w:rsidP="00352E2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способов реализации воспитательной составляющей ФГОС является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теграция общего и дополнительного образования для обеспечения максимального учета индивидуальных особенностей и потребностей обучающихся при организации внеуро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деятельности в общеобразовательном учреждении.</w:t>
      </w:r>
      <w:r w:rsidR="00655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Взаимодействие учреждений общего и дополнительного образования детей в условиях введения и реализации ФГОС может быть отражено в вариативной модели</w:t>
      </w:r>
      <w:r w:rsidR="00D97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реально складывающихся условий существования ОУ  (</w:t>
      </w:r>
      <w:r w:rsidR="00D97424" w:rsidRPr="00D974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см. Письмо Министерства образования и науки</w:t>
      </w:r>
      <w:r w:rsidR="00D974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 03-296 </w:t>
      </w:r>
      <w:r w:rsidR="00D974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от 12 мая 2011 г. «Об организации внеурочной деятельности при введении федеральн</w:t>
      </w:r>
      <w:r w:rsidR="00D974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D974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 государственного образовательного стандарта общего образования»).</w:t>
      </w:r>
    </w:p>
    <w:p w:rsidR="00D97424" w:rsidRDefault="00D97424" w:rsidP="00352E2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вариативной модели также могут быть созданы условия для организации системной работы по духовно-нравственному воспитанию и развитию обучающихся, направленной на поддержку успешной социализации детей, обеспечение безопасного образа жизни, формирование и обогащение социального опыта воспита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ников.</w:t>
      </w:r>
    </w:p>
    <w:p w:rsidR="00C51C6D" w:rsidRDefault="00D97424" w:rsidP="00352E2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</w:t>
      </w:r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приоритетных задач учреждений дополнительного образования детей является подготовка ответственного гражданина, способного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 Решение данной задачи тесно связано с формированием устойчивых нравстве</w:t>
      </w:r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качеств личности обучающихся. Этому способствует духовно-нравственное развитие, воспитание и социализация </w:t>
      </w:r>
      <w:proofErr w:type="gramStart"/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органически входящее в учебно-воспитательный процесс и составляющее его стержневую основу. Для обеспечения эффективности воспитательного процесса необходимо, во-первых, в педагогических коллективах обсудить Программу духовно-нравственного развития, воспитания обуч</w:t>
      </w:r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ющихся на ступени начального общего образования и Программу воспитания и </w:t>
      </w:r>
      <w:proofErr w:type="gramStart"/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</w:t>
      </w:r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лизации</w:t>
      </w:r>
      <w:proofErr w:type="gramEnd"/>
      <w:r w:rsidR="00121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на ступени основного общего образования; во-вторых, при планировании</w:t>
      </w:r>
      <w:r w:rsidR="00DB5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воспитательного процесса в учреждении дополнительного образования детей и детских объединениях рекомендуется отразить национальный воспитательный идеал, систему базовых национальных ценностей</w:t>
      </w:r>
      <w:r w:rsidR="00C51C6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основные направления духовно-нравственного развития, воспитания и социализации обучающихся, воспитательные результаты и эффекты.</w:t>
      </w:r>
    </w:p>
    <w:p w:rsidR="006753D3" w:rsidRDefault="00C51C6D" w:rsidP="00352E2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замечаниями к структуре и содержанию дополнительных образовател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программ, возникающими при лицензировании и аккредитации общеобразовател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учреждений и аттестации педагогов дополнительного образования напоминаем, что образовательная программа, разработанная педагогом должна соответствовать требов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ниям, предъявляемым к образовательным программам системы дополнительного образования детей (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Примерные требования к программам дополнительного образов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ния детей.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от 11.12. 2006 г. № 06-1844).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Требования к содержанию и структуре дополнительной образовательной программы были изложены в инструктивно-методическом письме </w:t>
      </w:r>
      <w:r w:rsidRPr="006753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 развитии воспит</w:t>
      </w:r>
      <w:r w:rsidR="006753D3" w:rsidRPr="006753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ания в системе образования области в 2010 – 2011 учебном году»</w:t>
      </w:r>
      <w:r w:rsidR="006753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7424" w:rsidRPr="00D97424" w:rsidRDefault="006753D3" w:rsidP="00352E2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рекомендаций настоящего инструктивно-методического письма позв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 повысить качество воспитательного процесса, профессиональное мастерство педагогических работников, обновить формы и методы воспитательной деятельности.</w:t>
      </w:r>
      <w:r w:rsidR="00C51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2E24" w:rsidRDefault="00352E24" w:rsidP="00352E24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3D3" w:rsidRDefault="006753D3" w:rsidP="006753D3">
      <w:pPr>
        <w:pStyle w:val="a3"/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Приложение 1.</w:t>
      </w:r>
    </w:p>
    <w:p w:rsidR="006753D3" w:rsidRPr="00C56CDC" w:rsidRDefault="006753D3" w:rsidP="006753D3">
      <w:pPr>
        <w:pStyle w:val="a3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56CD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Примерные требования</w:t>
      </w:r>
      <w:r w:rsidR="00C56CDC" w:rsidRPr="00C56CD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 оформлению и содержанию структурных элементов Программы внеурочной деятельности</w:t>
      </w:r>
    </w:p>
    <w:p w:rsidR="00C56CDC" w:rsidRDefault="00C56CDC" w:rsidP="00C56CDC">
      <w:pPr>
        <w:pStyle w:val="a3"/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CDC" w:rsidRDefault="002A4C08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6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Титульный 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структурный элемент программы, который должен соде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жать следующую информацию</w:t>
      </w:r>
      <w:r w:rsidR="00C56CD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56CDC" w:rsidRDefault="00C56CDC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название органов управления образованием и полное название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учреждения;</w:t>
      </w:r>
    </w:p>
    <w:p w:rsidR="006F3B70" w:rsidRPr="006F3B70" w:rsidRDefault="00C56CDC" w:rsidP="006F3B70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где, когда и кем утверждена п</w:t>
      </w:r>
      <w:r w:rsidR="0093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внеурочной деятельности;</w:t>
      </w:r>
    </w:p>
    <w:p w:rsidR="0093265C" w:rsidRDefault="006F3B70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название п</w:t>
      </w:r>
      <w:r w:rsidR="0093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внеурочной деятельности;</w:t>
      </w:r>
    </w:p>
    <w:p w:rsidR="002A4C08" w:rsidRDefault="002A4C08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направление развития личности школьника (спортивно-оздоровительное, духо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но-нравственное, социальное, интеллектуальное, общекультурное и т.д.);</w:t>
      </w:r>
    </w:p>
    <w:p w:rsidR="0093265C" w:rsidRDefault="0093265C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возраст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(класс), на которых рассчитана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внеурочной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тельности;</w:t>
      </w:r>
    </w:p>
    <w:p w:rsidR="0093265C" w:rsidRDefault="006F3B70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реализации п</w:t>
      </w:r>
      <w:r w:rsidR="0093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внеурочной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сколько лет она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считана)</w:t>
      </w:r>
      <w:r w:rsidR="009326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265C" w:rsidRDefault="0093265C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программы (Ф.И.О., занимаемая должность)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265C" w:rsidRDefault="0093265C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название города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населенного пункта</w:t>
      </w:r>
      <w:r w:rsidR="00B50D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0D69" w:rsidRDefault="00B50D69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год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внеурочной деятельности.</w:t>
      </w:r>
    </w:p>
    <w:p w:rsidR="00B50D69" w:rsidRDefault="00B50D69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обороте титульного листа (оборо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тная сторона титульного листа)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внеурочной деятельности рекомендуется указывать: название, тип программы внеуро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автора программы (ФИО),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№ протокола педагогического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рассмотрена и рекомендована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утверждению.</w:t>
      </w:r>
    </w:p>
    <w:p w:rsidR="00316DA5" w:rsidRDefault="00B50D69" w:rsidP="00AA7143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пояснительной записке </w:t>
      </w:r>
      <w:r w:rsid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раскрываются цели образовательной деятельности, обосновывается отбор содержания и последовательность изложения материала, дается характеристика формам работы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детьми и условиям реализации п</w:t>
      </w:r>
      <w:r w:rsid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p w:rsidR="00316DA5" w:rsidRDefault="00316DA5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содержит:</w:t>
      </w:r>
    </w:p>
    <w:p w:rsidR="00316DA5" w:rsidRDefault="00316DA5" w:rsidP="00316DA5">
      <w:pPr>
        <w:pStyle w:val="a3"/>
        <w:numPr>
          <w:ilvl w:val="0"/>
          <w:numId w:val="2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необхо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димости разработки и внедрения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тельный процесс:</w:t>
      </w:r>
    </w:p>
    <w:p w:rsidR="00316DA5" w:rsidRPr="00316DA5" w:rsidRDefault="00316DA5" w:rsidP="00316DA5">
      <w:pPr>
        <w:pStyle w:val="a3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актуальность;</w:t>
      </w:r>
    </w:p>
    <w:p w:rsidR="00316DA5" w:rsidRDefault="00316DA5" w:rsidP="00316DA5">
      <w:pPr>
        <w:pStyle w:val="a3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отличительные особенности данной программы от уже существующих 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зовательных программ;</w:t>
      </w:r>
    </w:p>
    <w:p w:rsidR="00316DA5" w:rsidRDefault="00316DA5" w:rsidP="00316DA5">
      <w:pPr>
        <w:pStyle w:val="a3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(модифицированная, экспериментальная, авторская программа);</w:t>
      </w:r>
    </w:p>
    <w:p w:rsidR="00316DA5" w:rsidRDefault="00316DA5" w:rsidP="00316DA5">
      <w:pPr>
        <w:pStyle w:val="a3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новизна, педагогическая целесообразность (для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претендующих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ство);</w:t>
      </w:r>
    </w:p>
    <w:p w:rsidR="00316DA5" w:rsidRDefault="00316DA5" w:rsidP="00316DA5">
      <w:pPr>
        <w:pStyle w:val="a3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детей, участвующих в реализации данной Программы;</w:t>
      </w:r>
    </w:p>
    <w:p w:rsidR="00316DA5" w:rsidRDefault="00316DA5" w:rsidP="00316DA5">
      <w:pPr>
        <w:pStyle w:val="a3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ожидаемые результаты (личностные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освоения программы внеурочной деятельности) и способы их проверки;</w:t>
      </w:r>
    </w:p>
    <w:p w:rsidR="00316DA5" w:rsidRPr="00316DA5" w:rsidRDefault="00316DA5" w:rsidP="00316DA5">
      <w:pPr>
        <w:pStyle w:val="a3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отслеживания и оценивания результатов обучения детей (могут быть представлены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ках</w:t>
      </w:r>
      <w:r w:rsidRP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соревнованиях, конкурсах,</w:t>
      </w:r>
      <w:r w:rsidRP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лях, </w:t>
      </w:r>
      <w:r w:rsidRP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но-исследовательских</w:t>
      </w:r>
      <w:r w:rsidRP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циях</w:t>
      </w:r>
      <w:r w:rsidRPr="00316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т.д.).</w:t>
      </w:r>
    </w:p>
    <w:p w:rsidR="00B826BD" w:rsidRDefault="00312568" w:rsidP="00AA7143">
      <w:pPr>
        <w:pStyle w:val="a3"/>
        <w:numPr>
          <w:ilvl w:val="0"/>
          <w:numId w:val="21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(для программ двух и более лет обучения) может содержать всего несколько</w:t>
      </w:r>
      <w:r w:rsidR="00B82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(3-6) разделов. По годам они могут проходить «насквозь» - от первого до последнего года. Некоторые разделы могут начинаться, например, со 2-го года, а некоторые заканчиваться в 1-м или 2-м году. По распределению в программе разделов уже видна логика и изложения материала и специфика данной программы.</w:t>
      </w:r>
    </w:p>
    <w:p w:rsidR="00BD72F0" w:rsidRDefault="00B826BD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плане хорошо видно,</w:t>
      </w:r>
      <w:r w:rsidR="00BD7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от года к году меняется нагрузка, заканчиваются одни и добавляются другие разделы по мере освоения программы.</w:t>
      </w:r>
    </w:p>
    <w:p w:rsidR="00BD72F0" w:rsidRDefault="00BD72F0" w:rsidP="00C56CDC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 его рекомендуется в виде таблицы, в которой указываются:</w:t>
      </w:r>
    </w:p>
    <w:p w:rsidR="00BD72F0" w:rsidRPr="00C56CDC" w:rsidRDefault="00312568" w:rsidP="00BD72F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091"/>
        <w:gridCol w:w="1830"/>
        <w:gridCol w:w="1690"/>
        <w:gridCol w:w="1515"/>
      </w:tblGrid>
      <w:tr w:rsidR="00BD72F0" w:rsidRPr="00BD72F0" w:rsidTr="00BD72F0">
        <w:tc>
          <w:tcPr>
            <w:tcW w:w="445" w:type="dxa"/>
            <w:vMerge w:val="restart"/>
          </w:tcPr>
          <w:p w:rsidR="00BD72F0" w:rsidRPr="00BD72F0" w:rsidRDefault="00BD72F0" w:rsidP="00BD72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1" w:type="dxa"/>
            <w:vMerge w:val="restart"/>
          </w:tcPr>
          <w:p w:rsidR="00BD72F0" w:rsidRPr="00BD72F0" w:rsidRDefault="00BD72F0" w:rsidP="00BD72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5035" w:type="dxa"/>
            <w:gridSpan w:val="3"/>
          </w:tcPr>
          <w:p w:rsidR="00BD72F0" w:rsidRPr="00BD72F0" w:rsidRDefault="00BD72F0" w:rsidP="00BD72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72F0" w:rsidRPr="00BD72F0" w:rsidTr="00BD72F0">
        <w:tc>
          <w:tcPr>
            <w:tcW w:w="445" w:type="dxa"/>
            <w:vMerge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72F0" w:rsidRPr="00BD72F0" w:rsidRDefault="00BD72F0" w:rsidP="00BD72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90" w:type="dxa"/>
          </w:tcPr>
          <w:p w:rsidR="00BD72F0" w:rsidRPr="00BD72F0" w:rsidRDefault="00BD72F0" w:rsidP="00BD72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515" w:type="dxa"/>
          </w:tcPr>
          <w:p w:rsidR="00BD72F0" w:rsidRPr="00BD72F0" w:rsidRDefault="00BD72F0" w:rsidP="00BD72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</w:tr>
      <w:tr w:rsidR="00BD72F0" w:rsidRPr="00BD72F0" w:rsidTr="00BD72F0">
        <w:tc>
          <w:tcPr>
            <w:tcW w:w="44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1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F0" w:rsidRPr="00BD72F0" w:rsidTr="00BD72F0">
        <w:tc>
          <w:tcPr>
            <w:tcW w:w="44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1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F0" w:rsidRPr="00BD72F0" w:rsidTr="00BD72F0">
        <w:tc>
          <w:tcPr>
            <w:tcW w:w="44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1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F0" w:rsidRPr="00BD72F0" w:rsidTr="00BD72F0">
        <w:tc>
          <w:tcPr>
            <w:tcW w:w="44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F0" w:rsidRPr="00BD72F0" w:rsidTr="00BD72F0">
        <w:tc>
          <w:tcPr>
            <w:tcW w:w="445" w:type="dxa"/>
          </w:tcPr>
          <w:p w:rsid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1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F0" w:rsidRPr="00BD72F0" w:rsidTr="00BD72F0">
        <w:tc>
          <w:tcPr>
            <w:tcW w:w="445" w:type="dxa"/>
          </w:tcPr>
          <w:p w:rsid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3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D72F0" w:rsidRPr="00BD72F0" w:rsidRDefault="00BD72F0" w:rsidP="00BD72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568" w:rsidRPr="00BD72F0" w:rsidRDefault="00312568" w:rsidP="00BD72F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70" w:rsidRDefault="00BD72F0" w:rsidP="00BD72F0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4.Учебно-тематический план 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(если программа на 2 и более лет, желательно пре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F3B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по  годам обучения).</w:t>
      </w:r>
    </w:p>
    <w:p w:rsidR="00BD72F0" w:rsidRPr="006F3B70" w:rsidRDefault="006F3B70" w:rsidP="006F3B70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Раскрываются последовательность тем программы, указывается число часов на каждую тему, соотношение времени теоретических и практических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знанятий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отдельно часы на занятия вне школы. Педагог имеет право самостоятельно распределять часы по темам в пределах установленного времени.</w:t>
      </w:r>
    </w:p>
    <w:p w:rsidR="00664651" w:rsidRDefault="00664651" w:rsidP="00BD72F0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 его рекомендуется в виде таблицы, в которой указываются: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928"/>
        <w:gridCol w:w="850"/>
        <w:gridCol w:w="1555"/>
        <w:gridCol w:w="1662"/>
      </w:tblGrid>
      <w:tr w:rsidR="004C5C19" w:rsidTr="003D61A2">
        <w:tc>
          <w:tcPr>
            <w:tcW w:w="534" w:type="dxa"/>
            <w:vMerge w:val="restart"/>
          </w:tcPr>
          <w:p w:rsidR="004C5C19" w:rsidRDefault="004C5C19" w:rsidP="004C5C1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vMerge w:val="restart"/>
          </w:tcPr>
          <w:p w:rsidR="004C5C19" w:rsidRDefault="004C5C19" w:rsidP="004C5C1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850" w:type="dxa"/>
            <w:vMerge w:val="restart"/>
          </w:tcPr>
          <w:p w:rsidR="004C5C19" w:rsidRDefault="004C5C19" w:rsidP="004C5C1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26" w:type="dxa"/>
            <w:gridSpan w:val="2"/>
          </w:tcPr>
          <w:p w:rsidR="004C5C19" w:rsidRDefault="004C5C19" w:rsidP="004C5C1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C5C19" w:rsidTr="004C5C19">
        <w:tc>
          <w:tcPr>
            <w:tcW w:w="534" w:type="dxa"/>
            <w:vMerge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C5C19" w:rsidRDefault="004C5C19" w:rsidP="004C5C1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66" w:type="dxa"/>
          </w:tcPr>
          <w:p w:rsidR="004C5C19" w:rsidRDefault="004C5C19" w:rsidP="004C5C1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C5C19" w:rsidTr="004C5C19">
        <w:tc>
          <w:tcPr>
            <w:tcW w:w="534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85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C19" w:rsidTr="004C5C19">
        <w:tc>
          <w:tcPr>
            <w:tcW w:w="534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учебного занятия</w:t>
            </w:r>
          </w:p>
        </w:tc>
        <w:tc>
          <w:tcPr>
            <w:tcW w:w="85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C19" w:rsidTr="004C5C19">
        <w:tc>
          <w:tcPr>
            <w:tcW w:w="534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C19" w:rsidTr="004C5C19">
        <w:tc>
          <w:tcPr>
            <w:tcW w:w="534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85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C5C19" w:rsidRDefault="004C5C19" w:rsidP="004C5C1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C19" w:rsidRPr="004C5C19" w:rsidRDefault="004C5C19" w:rsidP="004C5C1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D3" w:rsidRDefault="007226A5" w:rsidP="00E7059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5.Содержание </w:t>
      </w:r>
      <w:r w:rsidR="004C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внеурочной </w:t>
      </w:r>
      <w:proofErr w:type="gramStart"/>
      <w:r w:rsidR="004C5C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="004C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отразить через кра</w:t>
      </w:r>
      <w:r w:rsidR="004C5C1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C5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описание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разделов и  внутри разделов. Содержание тем раскрывается в том порядке, в котором они представлены в учебно-тематическом плане. Описание темы включает:</w:t>
      </w:r>
    </w:p>
    <w:p w:rsidR="00E70597" w:rsidRDefault="007226A5" w:rsidP="00E7059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ее название;</w:t>
      </w:r>
    </w:p>
    <w:p w:rsidR="007226A5" w:rsidRDefault="007226A5" w:rsidP="00E7059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узловые моменты;</w:t>
      </w:r>
    </w:p>
    <w:p w:rsidR="007226A5" w:rsidRDefault="007226A5" w:rsidP="00E7059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формы организации образовательного процесса (теоретические, практические, внеаудиторные).</w:t>
      </w:r>
    </w:p>
    <w:p w:rsidR="00E70597" w:rsidRDefault="007226A5" w:rsidP="007226A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ведется в именительном падеже. Обычно первая тема – введение в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грамму.</w:t>
      </w:r>
    </w:p>
    <w:p w:rsidR="007226A5" w:rsidRDefault="007226A5" w:rsidP="007226A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Методическое обеспечение программы.</w:t>
      </w:r>
    </w:p>
    <w:p w:rsidR="007226A5" w:rsidRDefault="007226A5" w:rsidP="007226A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Дается краткое описание основных способов и форм работы с детьми, планиру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мых по каждому разделы: индивидуальных и групповых; практических и теоретических; конкретных форм занятий (игра, беседа, поход, экспедиция, экскурсия, конференция и т.п.). Желательно пояснить, чем обусловлен выбор организации учебно-воспитательного процесса.</w:t>
      </w:r>
    </w:p>
    <w:p w:rsidR="007226A5" w:rsidRPr="007226A5" w:rsidRDefault="007226A5" w:rsidP="007226A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Дается перечень дидактических материалов.</w:t>
      </w:r>
    </w:p>
    <w:p w:rsidR="00E70597" w:rsidRDefault="007226A5" w:rsidP="00E7059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A7143">
        <w:rPr>
          <w:rFonts w:ascii="Times New Roman" w:eastAsia="Times New Roman" w:hAnsi="Times New Roman" w:cs="Times New Roman"/>
          <w:sz w:val="26"/>
          <w:szCs w:val="26"/>
          <w:lang w:eastAsia="ru-RU"/>
        </w:rPr>
        <w:t>.Ре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сурсное обеспечение реализации п</w:t>
      </w:r>
      <w:r w:rsidR="00AA71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должно содержать:</w:t>
      </w:r>
    </w:p>
    <w:p w:rsidR="00AA7143" w:rsidRDefault="007226A5" w:rsidP="00AA7143">
      <w:pPr>
        <w:pStyle w:val="a3"/>
        <w:numPr>
          <w:ilvl w:val="0"/>
          <w:numId w:val="2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71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адровое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перечислить педагогов, охарактеризовать их профессионализм, квалификацию, критерии отбора; </w:t>
      </w:r>
    </w:p>
    <w:p w:rsidR="00AA7143" w:rsidRPr="007226A5" w:rsidRDefault="00AA7143" w:rsidP="007226A5">
      <w:pPr>
        <w:pStyle w:val="a3"/>
        <w:numPr>
          <w:ilvl w:val="0"/>
          <w:numId w:val="2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материально-техническо</w:t>
      </w:r>
      <w:r w:rsidR="007226A5">
        <w:rPr>
          <w:rFonts w:ascii="Times New Roman" w:eastAsia="Times New Roman" w:hAnsi="Times New Roman" w:cs="Times New Roman"/>
          <w:sz w:val="26"/>
          <w:szCs w:val="26"/>
          <w:lang w:eastAsia="ru-RU"/>
        </w:rPr>
        <w:t>е – дать краткий перечень оборудования, инстр</w:t>
      </w:r>
      <w:r w:rsidR="007226A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226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и материалов (в расчете на число обучающихся).</w:t>
      </w:r>
      <w:proofErr w:type="gramEnd"/>
    </w:p>
    <w:p w:rsidR="00AA7143" w:rsidRDefault="007226A5" w:rsidP="00AA714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Ожидаемые результаты (уровень результатов работы по программе):</w:t>
      </w:r>
    </w:p>
    <w:p w:rsidR="00AA7143" w:rsidRDefault="00AA7143" w:rsidP="00AA7143">
      <w:pPr>
        <w:pStyle w:val="a3"/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основных результатов, на которые ориентирована Програ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>ма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приобретение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знаний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 общественных нормах, устройстве общества, о социально одобряемых и неодобряемых формах поведения в обществе и т.п.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2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результатов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формирование позитивного отношения к базовым ценностям нашего общества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(человек, семья, Отечество, природа, мир, знания, труд, культура), ценностного отношения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социальной реальности в целом;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приобретение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опыта самостоятельного социального действия);</w:t>
      </w:r>
      <w:proofErr w:type="gramEnd"/>
    </w:p>
    <w:p w:rsidR="00AA7143" w:rsidRDefault="00AA7143" w:rsidP="00AA7143">
      <w:pPr>
        <w:pStyle w:val="a3"/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 за пределы аудитории (организация мест демонстрации успешности обучающихся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>; система отслеживания и оценивания результатов обучения детей (могут быть представлены на выставках, соревнованиях, конкурсах, учебно-исследовательских конференциях и т.д.; выход за пределы ОУ;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 в Интернет);</w:t>
      </w:r>
    </w:p>
    <w:p w:rsidR="00AA7143" w:rsidRDefault="00B000DD" w:rsidP="00AA7143">
      <w:pPr>
        <w:pStyle w:val="a3"/>
        <w:numPr>
          <w:ilvl w:val="0"/>
          <w:numId w:val="24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портфель</w:t>
      </w:r>
      <w:r w:rsidR="00AA7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достижений школьника.</w:t>
      </w:r>
    </w:p>
    <w:p w:rsidR="00CD2ABB" w:rsidRDefault="00BA7CFE" w:rsidP="00E7059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Список литературы</w:t>
      </w:r>
      <w:r w:rsidR="00E549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4980" w:rsidRDefault="00E54980" w:rsidP="00E70597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Приводятся два списка литературы:</w:t>
      </w:r>
    </w:p>
    <w:p w:rsidR="00CD2ABB" w:rsidRDefault="00E54980" w:rsidP="00E54980">
      <w:pPr>
        <w:pStyle w:val="a3"/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литература, используемая педагогом для разработки Программы и организ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образовательного процесса;</w:t>
      </w:r>
    </w:p>
    <w:p w:rsidR="00E54980" w:rsidRDefault="00E54980" w:rsidP="00E54980">
      <w:pPr>
        <w:pStyle w:val="a3"/>
        <w:numPr>
          <w:ilvl w:val="0"/>
          <w:numId w:val="25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</w:t>
      </w:r>
      <w:r w:rsidR="00BA7CFE">
        <w:rPr>
          <w:rFonts w:ascii="Times New Roman" w:eastAsia="Times New Roman" w:hAnsi="Times New Roman" w:cs="Times New Roman"/>
          <w:sz w:val="26"/>
          <w:szCs w:val="26"/>
          <w:lang w:eastAsia="ru-RU"/>
        </w:rPr>
        <w:t>а, рекомендуемая для детей и родителей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3DF" w:rsidRDefault="00E223DF" w:rsidP="00E223D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3DF" w:rsidRDefault="00E223DF" w:rsidP="00E223D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223DF" w:rsidRPr="00E41368" w:rsidRDefault="00E223DF" w:rsidP="00E223D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13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Составитель</w:t>
      </w:r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Е.С. </w:t>
      </w:r>
      <w:proofErr w:type="spellStart"/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Манданова</w:t>
      </w:r>
      <w:proofErr w:type="spellEnd"/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к.п.н</w:t>
      </w:r>
      <w:proofErr w:type="spellEnd"/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., заслуженный работник образования Ре</w:t>
      </w:r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публики Бурятия, руководитель Центра методического сопровождения педагог</w:t>
      </w:r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267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ческих работников и образовательных организаций БРИОП. </w:t>
      </w:r>
    </w:p>
    <w:p w:rsidR="006753D3" w:rsidRDefault="006753D3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3D3" w:rsidRDefault="006753D3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3D3" w:rsidRDefault="006753D3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3D3" w:rsidRDefault="006753D3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3D3" w:rsidRPr="00A378E9" w:rsidRDefault="006753D3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8E9" w:rsidRPr="00BF470E" w:rsidRDefault="00A378E9" w:rsidP="00BF470E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378E9" w:rsidRPr="00BF470E" w:rsidSect="00741AA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2A" w:rsidRDefault="009C4F2A" w:rsidP="001E2E26">
      <w:pPr>
        <w:spacing w:after="0" w:line="240" w:lineRule="auto"/>
      </w:pPr>
      <w:r>
        <w:separator/>
      </w:r>
    </w:p>
  </w:endnote>
  <w:endnote w:type="continuationSeparator" w:id="0">
    <w:p w:rsidR="009C4F2A" w:rsidRDefault="009C4F2A" w:rsidP="001E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16"/>
    </w:sdtPr>
    <w:sdtEndPr/>
    <w:sdtContent>
      <w:p w:rsidR="00854364" w:rsidRDefault="00B3164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C7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854364" w:rsidRDefault="008543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2A" w:rsidRDefault="009C4F2A" w:rsidP="001E2E26">
      <w:pPr>
        <w:spacing w:after="0" w:line="240" w:lineRule="auto"/>
      </w:pPr>
      <w:r>
        <w:separator/>
      </w:r>
    </w:p>
  </w:footnote>
  <w:footnote w:type="continuationSeparator" w:id="0">
    <w:p w:rsidR="009C4F2A" w:rsidRDefault="009C4F2A" w:rsidP="001E2E26">
      <w:pPr>
        <w:spacing w:after="0" w:line="240" w:lineRule="auto"/>
      </w:pPr>
      <w:r>
        <w:continuationSeparator/>
      </w:r>
    </w:p>
  </w:footnote>
  <w:footnote w:id="1">
    <w:p w:rsidR="006F3B70" w:rsidRDefault="006F3B70">
      <w:pPr>
        <w:pStyle w:val="a5"/>
      </w:pPr>
      <w:r>
        <w:rPr>
          <w:rStyle w:val="a7"/>
        </w:rPr>
        <w:footnoteRef/>
      </w:r>
      <w:r>
        <w:t xml:space="preserve"> Беспалова Г.М., Виноградова Н.М. Социальное проектирование подростка. Как изменить отношение к школе. – М.: изд. дом «Новый учебник», 2003.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CA0"/>
    <w:multiLevelType w:val="hybridMultilevel"/>
    <w:tmpl w:val="9758B07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9B3FFB"/>
    <w:multiLevelType w:val="hybridMultilevel"/>
    <w:tmpl w:val="616ABF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3E0"/>
    <w:multiLevelType w:val="hybridMultilevel"/>
    <w:tmpl w:val="3ECEB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4152C"/>
    <w:multiLevelType w:val="hybridMultilevel"/>
    <w:tmpl w:val="DEA062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7642"/>
    <w:multiLevelType w:val="hybridMultilevel"/>
    <w:tmpl w:val="249E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80D"/>
    <w:multiLevelType w:val="hybridMultilevel"/>
    <w:tmpl w:val="F8B8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A7E80"/>
    <w:multiLevelType w:val="hybridMultilevel"/>
    <w:tmpl w:val="AC5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2FB3"/>
    <w:multiLevelType w:val="hybridMultilevel"/>
    <w:tmpl w:val="5B962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53CC9"/>
    <w:multiLevelType w:val="hybridMultilevel"/>
    <w:tmpl w:val="D01A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1302F"/>
    <w:multiLevelType w:val="hybridMultilevel"/>
    <w:tmpl w:val="9176E4AE"/>
    <w:lvl w:ilvl="0" w:tplc="64884D3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A4443"/>
    <w:multiLevelType w:val="hybridMultilevel"/>
    <w:tmpl w:val="B830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96FD3"/>
    <w:multiLevelType w:val="hybridMultilevel"/>
    <w:tmpl w:val="A8626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96458"/>
    <w:multiLevelType w:val="hybridMultilevel"/>
    <w:tmpl w:val="BDD883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0E3F24"/>
    <w:multiLevelType w:val="hybridMultilevel"/>
    <w:tmpl w:val="1778C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249BA"/>
    <w:multiLevelType w:val="hybridMultilevel"/>
    <w:tmpl w:val="74185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327C1"/>
    <w:multiLevelType w:val="hybridMultilevel"/>
    <w:tmpl w:val="AD24E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97F98"/>
    <w:multiLevelType w:val="hybridMultilevel"/>
    <w:tmpl w:val="6BC2928E"/>
    <w:lvl w:ilvl="0" w:tplc="041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>
    <w:nsid w:val="5FC5600C"/>
    <w:multiLevelType w:val="hybridMultilevel"/>
    <w:tmpl w:val="0F8CC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E5D71"/>
    <w:multiLevelType w:val="hybridMultilevel"/>
    <w:tmpl w:val="12C2D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284000"/>
    <w:multiLevelType w:val="hybridMultilevel"/>
    <w:tmpl w:val="110C3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7AAE"/>
    <w:multiLevelType w:val="hybridMultilevel"/>
    <w:tmpl w:val="7C88C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42928"/>
    <w:multiLevelType w:val="hybridMultilevel"/>
    <w:tmpl w:val="2A88F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A17DB"/>
    <w:multiLevelType w:val="hybridMultilevel"/>
    <w:tmpl w:val="C178B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C0F10"/>
    <w:multiLevelType w:val="hybridMultilevel"/>
    <w:tmpl w:val="FC722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16"/>
  </w:num>
  <w:num w:numId="12">
    <w:abstractNumId w:val="5"/>
  </w:num>
  <w:num w:numId="13">
    <w:abstractNumId w:val="17"/>
  </w:num>
  <w:num w:numId="14">
    <w:abstractNumId w:val="4"/>
  </w:num>
  <w:num w:numId="15">
    <w:abstractNumId w:val="2"/>
  </w:num>
  <w:num w:numId="16">
    <w:abstractNumId w:val="20"/>
  </w:num>
  <w:num w:numId="17">
    <w:abstractNumId w:val="3"/>
  </w:num>
  <w:num w:numId="18">
    <w:abstractNumId w:val="22"/>
  </w:num>
  <w:num w:numId="19">
    <w:abstractNumId w:val="7"/>
  </w:num>
  <w:num w:numId="20">
    <w:abstractNumId w:val="6"/>
  </w:num>
  <w:num w:numId="21">
    <w:abstractNumId w:val="10"/>
  </w:num>
  <w:num w:numId="22">
    <w:abstractNumId w:val="1"/>
  </w:num>
  <w:num w:numId="23">
    <w:abstractNumId w:val="1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649"/>
    <w:rsid w:val="000024DA"/>
    <w:rsid w:val="000054B2"/>
    <w:rsid w:val="00020A21"/>
    <w:rsid w:val="000261D0"/>
    <w:rsid w:val="00091E66"/>
    <w:rsid w:val="000B055B"/>
    <w:rsid w:val="000B5AF8"/>
    <w:rsid w:val="000F464B"/>
    <w:rsid w:val="00121520"/>
    <w:rsid w:val="0012245A"/>
    <w:rsid w:val="0013499A"/>
    <w:rsid w:val="00196BDD"/>
    <w:rsid w:val="001E2E26"/>
    <w:rsid w:val="001E67BA"/>
    <w:rsid w:val="00221CC4"/>
    <w:rsid w:val="00225F55"/>
    <w:rsid w:val="00252165"/>
    <w:rsid w:val="00267676"/>
    <w:rsid w:val="00297207"/>
    <w:rsid w:val="002A09B0"/>
    <w:rsid w:val="002A4C08"/>
    <w:rsid w:val="002A72B1"/>
    <w:rsid w:val="002F0A84"/>
    <w:rsid w:val="00312568"/>
    <w:rsid w:val="00314473"/>
    <w:rsid w:val="00314FCF"/>
    <w:rsid w:val="00316DA5"/>
    <w:rsid w:val="00320CD6"/>
    <w:rsid w:val="00326D28"/>
    <w:rsid w:val="00352E24"/>
    <w:rsid w:val="00384123"/>
    <w:rsid w:val="00396E07"/>
    <w:rsid w:val="003C5186"/>
    <w:rsid w:val="003D61A2"/>
    <w:rsid w:val="00416352"/>
    <w:rsid w:val="00480922"/>
    <w:rsid w:val="00482B40"/>
    <w:rsid w:val="004961BA"/>
    <w:rsid w:val="004C5C19"/>
    <w:rsid w:val="004D2B64"/>
    <w:rsid w:val="004E2D6E"/>
    <w:rsid w:val="004F76E0"/>
    <w:rsid w:val="00500235"/>
    <w:rsid w:val="005553AB"/>
    <w:rsid w:val="00645EA3"/>
    <w:rsid w:val="006553B0"/>
    <w:rsid w:val="00664651"/>
    <w:rsid w:val="006753D3"/>
    <w:rsid w:val="006F3B70"/>
    <w:rsid w:val="006F3C0C"/>
    <w:rsid w:val="00716BAB"/>
    <w:rsid w:val="007226A5"/>
    <w:rsid w:val="00737405"/>
    <w:rsid w:val="00741AA6"/>
    <w:rsid w:val="0075736B"/>
    <w:rsid w:val="007667D0"/>
    <w:rsid w:val="0077699F"/>
    <w:rsid w:val="00790D74"/>
    <w:rsid w:val="007E52F2"/>
    <w:rsid w:val="007F473F"/>
    <w:rsid w:val="00834522"/>
    <w:rsid w:val="00854364"/>
    <w:rsid w:val="0086006E"/>
    <w:rsid w:val="00863147"/>
    <w:rsid w:val="00881C13"/>
    <w:rsid w:val="00892035"/>
    <w:rsid w:val="00902778"/>
    <w:rsid w:val="00904AF1"/>
    <w:rsid w:val="00911DE2"/>
    <w:rsid w:val="0093265C"/>
    <w:rsid w:val="0097145E"/>
    <w:rsid w:val="00980BB8"/>
    <w:rsid w:val="0098118C"/>
    <w:rsid w:val="00986CB8"/>
    <w:rsid w:val="009914F4"/>
    <w:rsid w:val="009C215B"/>
    <w:rsid w:val="009C4F2A"/>
    <w:rsid w:val="009D6034"/>
    <w:rsid w:val="009F52A9"/>
    <w:rsid w:val="00A17AF4"/>
    <w:rsid w:val="00A378E9"/>
    <w:rsid w:val="00A43DAA"/>
    <w:rsid w:val="00AA7143"/>
    <w:rsid w:val="00AC6512"/>
    <w:rsid w:val="00B000DD"/>
    <w:rsid w:val="00B31646"/>
    <w:rsid w:val="00B50D69"/>
    <w:rsid w:val="00B723A1"/>
    <w:rsid w:val="00B826BD"/>
    <w:rsid w:val="00B95DDF"/>
    <w:rsid w:val="00B97354"/>
    <w:rsid w:val="00BA7CFE"/>
    <w:rsid w:val="00BB265A"/>
    <w:rsid w:val="00BC2725"/>
    <w:rsid w:val="00BD72F0"/>
    <w:rsid w:val="00BE1424"/>
    <w:rsid w:val="00BF04EF"/>
    <w:rsid w:val="00BF470E"/>
    <w:rsid w:val="00C240B5"/>
    <w:rsid w:val="00C34728"/>
    <w:rsid w:val="00C51C6D"/>
    <w:rsid w:val="00C53091"/>
    <w:rsid w:val="00C53A87"/>
    <w:rsid w:val="00C56CDC"/>
    <w:rsid w:val="00C734E8"/>
    <w:rsid w:val="00CD2ABB"/>
    <w:rsid w:val="00CE3EB0"/>
    <w:rsid w:val="00CF0C5B"/>
    <w:rsid w:val="00D109E6"/>
    <w:rsid w:val="00D12F59"/>
    <w:rsid w:val="00D278BA"/>
    <w:rsid w:val="00D40649"/>
    <w:rsid w:val="00D93EF6"/>
    <w:rsid w:val="00D9421E"/>
    <w:rsid w:val="00D97424"/>
    <w:rsid w:val="00DA255A"/>
    <w:rsid w:val="00DB57E3"/>
    <w:rsid w:val="00DD12B1"/>
    <w:rsid w:val="00DF1788"/>
    <w:rsid w:val="00E2202B"/>
    <w:rsid w:val="00E223DF"/>
    <w:rsid w:val="00E25564"/>
    <w:rsid w:val="00E31E34"/>
    <w:rsid w:val="00E41368"/>
    <w:rsid w:val="00E54980"/>
    <w:rsid w:val="00E70597"/>
    <w:rsid w:val="00E726DE"/>
    <w:rsid w:val="00EB5DE8"/>
    <w:rsid w:val="00EE6ADE"/>
    <w:rsid w:val="00EF0359"/>
    <w:rsid w:val="00F25B83"/>
    <w:rsid w:val="00F26C75"/>
    <w:rsid w:val="00F45D2D"/>
    <w:rsid w:val="00F67716"/>
    <w:rsid w:val="00F8538E"/>
    <w:rsid w:val="00FA7267"/>
    <w:rsid w:val="00FD1111"/>
    <w:rsid w:val="00FE2C3E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49"/>
    <w:pPr>
      <w:ind w:left="720"/>
      <w:contextualSpacing/>
    </w:pPr>
  </w:style>
  <w:style w:type="table" w:styleId="a4">
    <w:name w:val="Table Grid"/>
    <w:basedOn w:val="a1"/>
    <w:uiPriority w:val="59"/>
    <w:rsid w:val="00BF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E2E2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2E2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2E26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85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4364"/>
  </w:style>
  <w:style w:type="paragraph" w:styleId="aa">
    <w:name w:val="footer"/>
    <w:basedOn w:val="a"/>
    <w:link w:val="ab"/>
    <w:uiPriority w:val="99"/>
    <w:unhideWhenUsed/>
    <w:rsid w:val="0085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4364"/>
  </w:style>
  <w:style w:type="paragraph" w:styleId="ac">
    <w:name w:val="Balloon Text"/>
    <w:basedOn w:val="a"/>
    <w:link w:val="ad"/>
    <w:uiPriority w:val="99"/>
    <w:semiHidden/>
    <w:unhideWhenUsed/>
    <w:rsid w:val="0026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A647-DB08-4F2B-AF80-3740F9EA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33</Pages>
  <Words>9604</Words>
  <Characters>54749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Администратор</cp:lastModifiedBy>
  <cp:revision>50</cp:revision>
  <cp:lastPrinted>2015-04-27T09:43:00Z</cp:lastPrinted>
  <dcterms:created xsi:type="dcterms:W3CDTF">2013-03-04T10:48:00Z</dcterms:created>
  <dcterms:modified xsi:type="dcterms:W3CDTF">2015-04-27T09:44:00Z</dcterms:modified>
</cp:coreProperties>
</file>