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93" w:rsidRDefault="00E014B2" w:rsidP="00E014B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E014B2">
        <w:rPr>
          <w:rFonts w:ascii="Times New Roman" w:hAnsi="Times New Roman" w:cs="Times New Roman"/>
          <w:b/>
          <w:sz w:val="28"/>
          <w:szCs w:val="28"/>
          <w:u w:val="single"/>
        </w:rPr>
        <w:t>Разъяснения по ФГОС ООО</w:t>
      </w:r>
    </w:p>
    <w:p w:rsidR="00E014B2" w:rsidRDefault="00E014B2" w:rsidP="00E014B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14B2">
        <w:rPr>
          <w:rFonts w:ascii="Times New Roman" w:hAnsi="Times New Roman" w:cs="Times New Roman"/>
          <w:sz w:val="24"/>
          <w:szCs w:val="24"/>
        </w:rPr>
        <w:t>(Уважаемые</w:t>
      </w:r>
      <w:r>
        <w:rPr>
          <w:rFonts w:ascii="Times New Roman" w:hAnsi="Times New Roman" w:cs="Times New Roman"/>
          <w:sz w:val="24"/>
          <w:szCs w:val="24"/>
        </w:rPr>
        <w:t xml:space="preserve"> коллеги, направляем вам методические </w:t>
      </w:r>
      <w:proofErr w:type="gramEnd"/>
    </w:p>
    <w:p w:rsidR="00E014B2" w:rsidRDefault="00E014B2" w:rsidP="00E014B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работы с программой мониторинга </w:t>
      </w:r>
    </w:p>
    <w:p w:rsidR="00E014B2" w:rsidRDefault="00E014B2" w:rsidP="00E014B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ОУ к введению ФГОС ООО)</w:t>
      </w:r>
    </w:p>
    <w:p w:rsidR="00E014B2" w:rsidRDefault="00E014B2" w:rsidP="00E014B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014B2" w:rsidRDefault="00E014B2" w:rsidP="00610F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4B2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основного общего обр</w:t>
      </w:r>
      <w:r w:rsidRPr="00E014B2">
        <w:rPr>
          <w:rFonts w:ascii="Times New Roman" w:hAnsi="Times New Roman" w:cs="Times New Roman"/>
          <w:sz w:val="26"/>
          <w:szCs w:val="26"/>
        </w:rPr>
        <w:t>а</w:t>
      </w:r>
      <w:r w:rsidRPr="00E014B2">
        <w:rPr>
          <w:rFonts w:ascii="Times New Roman" w:hAnsi="Times New Roman" w:cs="Times New Roman"/>
          <w:sz w:val="26"/>
          <w:szCs w:val="26"/>
        </w:rPr>
        <w:t>зования</w:t>
      </w:r>
      <w:r w:rsidR="00610FDB">
        <w:rPr>
          <w:rFonts w:ascii="Times New Roman" w:hAnsi="Times New Roman" w:cs="Times New Roman"/>
          <w:sz w:val="26"/>
          <w:szCs w:val="26"/>
        </w:rPr>
        <w:t xml:space="preserve"> (ФГОС ООО)</w:t>
      </w:r>
      <w:r w:rsidRPr="00E014B2">
        <w:rPr>
          <w:rFonts w:ascii="Times New Roman" w:hAnsi="Times New Roman" w:cs="Times New Roman"/>
          <w:sz w:val="26"/>
          <w:szCs w:val="26"/>
        </w:rPr>
        <w:t xml:space="preserve"> утвержден приказом Министерства образования и науки Росси</w:t>
      </w:r>
      <w:r w:rsidRPr="00E014B2">
        <w:rPr>
          <w:rFonts w:ascii="Times New Roman" w:hAnsi="Times New Roman" w:cs="Times New Roman"/>
          <w:sz w:val="26"/>
          <w:szCs w:val="26"/>
        </w:rPr>
        <w:t>й</w:t>
      </w:r>
      <w:r w:rsidRPr="00E014B2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17 декабря 2010 г. № 1897</w:t>
      </w:r>
      <w:r w:rsidR="004365CA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="004365CA" w:rsidRPr="004365CA">
        <w:rPr>
          <w:rFonts w:ascii="Times New Roman" w:hAnsi="Times New Roman" w:cs="Times New Roman"/>
          <w:sz w:val="26"/>
          <w:szCs w:val="26"/>
        </w:rPr>
        <w:t xml:space="preserve">. </w:t>
      </w:r>
      <w:r w:rsidR="006F5B45">
        <w:rPr>
          <w:rFonts w:ascii="Times New Roman" w:hAnsi="Times New Roman" w:cs="Times New Roman"/>
          <w:sz w:val="26"/>
          <w:szCs w:val="26"/>
        </w:rPr>
        <w:t>П</w:t>
      </w:r>
      <w:r w:rsidR="004365CA">
        <w:rPr>
          <w:rFonts w:ascii="Times New Roman" w:hAnsi="Times New Roman" w:cs="Times New Roman"/>
          <w:sz w:val="26"/>
          <w:szCs w:val="26"/>
        </w:rPr>
        <w:t>ереход</w:t>
      </w:r>
      <w:r w:rsidR="00610FDB">
        <w:rPr>
          <w:rFonts w:ascii="Times New Roman" w:hAnsi="Times New Roman" w:cs="Times New Roman"/>
          <w:sz w:val="26"/>
          <w:szCs w:val="26"/>
        </w:rPr>
        <w:t xml:space="preserve"> всех общеобразовательных учреждений на </w:t>
      </w:r>
      <w:r w:rsidR="006F5B45">
        <w:rPr>
          <w:rFonts w:ascii="Times New Roman" w:hAnsi="Times New Roman" w:cs="Times New Roman"/>
          <w:sz w:val="26"/>
          <w:szCs w:val="26"/>
        </w:rPr>
        <w:t>новые основные образовательные программы, соответствующие треб</w:t>
      </w:r>
      <w:r w:rsidR="006F5B45">
        <w:rPr>
          <w:rFonts w:ascii="Times New Roman" w:hAnsi="Times New Roman" w:cs="Times New Roman"/>
          <w:sz w:val="26"/>
          <w:szCs w:val="26"/>
        </w:rPr>
        <w:t>о</w:t>
      </w:r>
      <w:r w:rsidR="006F5B45">
        <w:rPr>
          <w:rFonts w:ascii="Times New Roman" w:hAnsi="Times New Roman" w:cs="Times New Roman"/>
          <w:sz w:val="26"/>
          <w:szCs w:val="26"/>
        </w:rPr>
        <w:t xml:space="preserve">ваниям </w:t>
      </w:r>
      <w:r w:rsidR="00610FDB">
        <w:rPr>
          <w:rFonts w:ascii="Times New Roman" w:hAnsi="Times New Roman" w:cs="Times New Roman"/>
          <w:sz w:val="26"/>
          <w:szCs w:val="26"/>
        </w:rPr>
        <w:t xml:space="preserve">ФГОС ООО будет осуществлен с </w:t>
      </w:r>
      <w:r w:rsidR="00610FDB" w:rsidRPr="006F5B45">
        <w:rPr>
          <w:rFonts w:ascii="Times New Roman" w:hAnsi="Times New Roman" w:cs="Times New Roman"/>
          <w:b/>
          <w:sz w:val="26"/>
          <w:szCs w:val="26"/>
        </w:rPr>
        <w:t>01 сентября 2015 года</w:t>
      </w:r>
      <w:r w:rsidR="00610FDB">
        <w:rPr>
          <w:rFonts w:ascii="Times New Roman" w:hAnsi="Times New Roman" w:cs="Times New Roman"/>
          <w:sz w:val="26"/>
          <w:szCs w:val="26"/>
        </w:rPr>
        <w:t>.</w:t>
      </w:r>
    </w:p>
    <w:p w:rsidR="00610FDB" w:rsidRDefault="00610FDB" w:rsidP="00610F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Введение в действие ФГОС ООО на институциональном уровне и переход ОУ на образовательные программы основного общего образования, соответствующие требов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ниям стандарта является комплексным, многоплановым процессом. Нормативно-правовое обеспечение этого процесса осуществляется на основе сочетания нормативн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и системного подходов к работе с документами, постоянного их совершенствования по мере изменения федеральной и региональной нормативной базы.</w:t>
      </w:r>
    </w:p>
    <w:p w:rsidR="00610FDB" w:rsidRDefault="00610FDB" w:rsidP="00610F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свою очередь в ОУ должен быть обеспечен комплекс условий для реализации основной образовательной программы</w:t>
      </w:r>
      <w:r w:rsidR="00CB0A3F">
        <w:rPr>
          <w:rFonts w:ascii="Times New Roman" w:hAnsi="Times New Roman" w:cs="Times New Roman"/>
          <w:sz w:val="26"/>
          <w:szCs w:val="26"/>
        </w:rPr>
        <w:t xml:space="preserve"> (ООП)</w:t>
      </w:r>
      <w:r>
        <w:rPr>
          <w:rFonts w:ascii="Times New Roman" w:hAnsi="Times New Roman" w:cs="Times New Roman"/>
          <w:sz w:val="26"/>
          <w:szCs w:val="26"/>
        </w:rPr>
        <w:t>, соответствующей  требованиям ФГОС ООО:</w:t>
      </w:r>
    </w:p>
    <w:p w:rsidR="00610FDB" w:rsidRDefault="00610FDB" w:rsidP="00610FDB">
      <w:pPr>
        <w:pStyle w:val="a6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кадровых;</w:t>
      </w:r>
    </w:p>
    <w:p w:rsidR="00610FDB" w:rsidRDefault="00610FDB" w:rsidP="00610FDB">
      <w:pPr>
        <w:pStyle w:val="a6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финансово-экономических;</w:t>
      </w:r>
    </w:p>
    <w:p w:rsidR="00610FDB" w:rsidRDefault="00610FDB" w:rsidP="00610FDB">
      <w:pPr>
        <w:pStyle w:val="a6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материально-технических;</w:t>
      </w:r>
    </w:p>
    <w:p w:rsidR="00610FDB" w:rsidRDefault="00610FDB" w:rsidP="00610FDB">
      <w:pPr>
        <w:pStyle w:val="a6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психолого-педагогических;</w:t>
      </w:r>
    </w:p>
    <w:p w:rsidR="00610FDB" w:rsidRDefault="00610FDB" w:rsidP="00610FDB">
      <w:pPr>
        <w:pStyle w:val="a6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информационно-методических.</w:t>
      </w:r>
    </w:p>
    <w:p w:rsidR="00610FDB" w:rsidRDefault="00610FDB" w:rsidP="00CB0A3F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руководителям ОУ необходимо, прежде всего, осуществить вну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ренний мониторинг уровня готовности в соответствии с Картой самооценки готовности ОУ к введению ФГОС ООО.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итогам мониторинга разрабатывается план-график («дорожная карта») введения ФГОС ООО в конкретном ОУ, который предусматривает мероприятия по организационному, информационному</w:t>
      </w:r>
      <w:r w:rsidR="00CB0A3F">
        <w:rPr>
          <w:rFonts w:ascii="Times New Roman" w:hAnsi="Times New Roman" w:cs="Times New Roman"/>
          <w:sz w:val="26"/>
          <w:szCs w:val="26"/>
        </w:rPr>
        <w:t>, нормативному, методическому, материально-техническому обеспечению процесса перехода на ФГОС ООО.</w:t>
      </w:r>
      <w:proofErr w:type="gramEnd"/>
    </w:p>
    <w:p w:rsidR="00CB0A3F" w:rsidRDefault="00CB0A3F" w:rsidP="00CB0A3F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0A3F" w:rsidRDefault="00CB0A3F" w:rsidP="00CB0A3F">
      <w:pPr>
        <w:pStyle w:val="a6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Обеспечение преемственности при введении и реализации</w:t>
      </w:r>
    </w:p>
    <w:p w:rsidR="00CB0A3F" w:rsidRDefault="00CB0A3F" w:rsidP="00CB0A3F">
      <w:pPr>
        <w:pStyle w:val="a6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ФГОС НОО и ФГОС ООО</w:t>
      </w:r>
    </w:p>
    <w:p w:rsidR="00CB0A3F" w:rsidRDefault="00CB0A3F" w:rsidP="005207DC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единства методологических и концептуальных оснований ФГОС для всех ступеней общего образования обеспечено:</w:t>
      </w:r>
    </w:p>
    <w:p w:rsidR="00CB0A3F" w:rsidRDefault="00893611" w:rsidP="005207DC">
      <w:pPr>
        <w:pStyle w:val="a6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методологической и ценностно-нормативной основой</w:t>
      </w:r>
      <w:r w:rsidRPr="00893611">
        <w:rPr>
          <w:rFonts w:ascii="Times New Roman" w:hAnsi="Times New Roman" w:cs="Times New Roman"/>
          <w:sz w:val="26"/>
          <w:szCs w:val="26"/>
        </w:rPr>
        <w:t xml:space="preserve"> разработки и реализ</w:t>
      </w:r>
      <w:r w:rsidRPr="00893611">
        <w:rPr>
          <w:rFonts w:ascii="Times New Roman" w:hAnsi="Times New Roman" w:cs="Times New Roman"/>
          <w:sz w:val="26"/>
          <w:szCs w:val="26"/>
        </w:rPr>
        <w:t>а</w:t>
      </w:r>
      <w:r w:rsidRPr="00893611">
        <w:rPr>
          <w:rFonts w:ascii="Times New Roman" w:hAnsi="Times New Roman" w:cs="Times New Roman"/>
          <w:sz w:val="26"/>
          <w:szCs w:val="26"/>
        </w:rPr>
        <w:t xml:space="preserve">ции ФГОС общего образования –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Концепцией </w:t>
      </w:r>
      <w:r w:rsidRPr="00893611">
        <w:rPr>
          <w:rFonts w:ascii="Times New Roman" w:hAnsi="Times New Roman" w:cs="Times New Roman"/>
          <w:b/>
          <w:sz w:val="26"/>
          <w:szCs w:val="26"/>
        </w:rPr>
        <w:t xml:space="preserve"> духовно-нравственного развития и воспитания личности гражданина Росси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F5DC8" w:rsidRDefault="006F5DC8" w:rsidP="005207DC">
      <w:pPr>
        <w:pStyle w:val="a6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статьей  11., главы 2. Система образования </w:t>
      </w:r>
      <w:r w:rsidR="00893611">
        <w:rPr>
          <w:rFonts w:ascii="Times New Roman" w:hAnsi="Times New Roman" w:cs="Times New Roman"/>
          <w:sz w:val="26"/>
          <w:szCs w:val="26"/>
        </w:rPr>
        <w:t>ФЗ «Закона об обр</w:t>
      </w:r>
      <w:r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="007614EB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3611" w:rsidRDefault="005207DC" w:rsidP="005207DC">
      <w:pPr>
        <w:pStyle w:val="a6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Правилами разработки и утверждения федеральных государственных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зовательных стандартов, утвержденными постановлением Правительства Российской Федерации от 05 августа 2013 г. № 661</w:t>
      </w:r>
      <w:r w:rsidR="007614EB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07DC" w:rsidRDefault="005207DC" w:rsidP="005207DC">
      <w:pPr>
        <w:pStyle w:val="a6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федеральными требованиями к образовательным учреждениям в части охр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ны здоровья обучающихся, воспитанников</w:t>
      </w:r>
      <w:r w:rsidR="007614EB">
        <w:rPr>
          <w:rStyle w:val="a5"/>
          <w:rFonts w:ascii="Times New Roman" w:hAnsi="Times New Roman" w:cs="Times New Roman"/>
          <w:sz w:val="26"/>
          <w:szCs w:val="26"/>
        </w:rPr>
        <w:footnoteReference w:id="4"/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14EB" w:rsidRDefault="007614EB" w:rsidP="005207DC">
      <w:pPr>
        <w:pStyle w:val="a6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федеральными требованиями к образовательным учреждениям</w:t>
      </w:r>
      <w:r w:rsidR="005C424F">
        <w:rPr>
          <w:rFonts w:ascii="Times New Roman" w:hAnsi="Times New Roman" w:cs="Times New Roman"/>
          <w:sz w:val="26"/>
          <w:szCs w:val="26"/>
        </w:rPr>
        <w:t xml:space="preserve"> в части м</w:t>
      </w:r>
      <w:r w:rsidR="005C424F">
        <w:rPr>
          <w:rFonts w:ascii="Times New Roman" w:hAnsi="Times New Roman" w:cs="Times New Roman"/>
          <w:sz w:val="26"/>
          <w:szCs w:val="26"/>
        </w:rPr>
        <w:t>и</w:t>
      </w:r>
      <w:r w:rsidR="005C424F">
        <w:rPr>
          <w:rFonts w:ascii="Times New Roman" w:hAnsi="Times New Roman" w:cs="Times New Roman"/>
          <w:sz w:val="26"/>
          <w:szCs w:val="26"/>
        </w:rPr>
        <w:t>нимальной оснащенности учебного процесса</w:t>
      </w:r>
      <w:r w:rsidR="005C424F">
        <w:rPr>
          <w:rStyle w:val="a5"/>
          <w:rFonts w:ascii="Times New Roman" w:hAnsi="Times New Roman" w:cs="Times New Roman"/>
          <w:sz w:val="26"/>
          <w:szCs w:val="26"/>
        </w:rPr>
        <w:footnoteReference w:id="5"/>
      </w:r>
      <w:r w:rsidR="005C424F">
        <w:rPr>
          <w:rFonts w:ascii="Times New Roman" w:hAnsi="Times New Roman" w:cs="Times New Roman"/>
          <w:sz w:val="26"/>
          <w:szCs w:val="26"/>
        </w:rPr>
        <w:t xml:space="preserve"> и оборудования учебных помещений  и рекомендациями</w:t>
      </w:r>
      <w:r w:rsidR="005C424F">
        <w:rPr>
          <w:rStyle w:val="a5"/>
          <w:rFonts w:ascii="Times New Roman" w:hAnsi="Times New Roman" w:cs="Times New Roman"/>
          <w:sz w:val="26"/>
          <w:szCs w:val="26"/>
        </w:rPr>
        <w:footnoteReference w:id="6"/>
      </w:r>
      <w:r w:rsidR="005C424F">
        <w:rPr>
          <w:rFonts w:ascii="Times New Roman" w:hAnsi="Times New Roman" w:cs="Times New Roman"/>
          <w:sz w:val="26"/>
          <w:szCs w:val="26"/>
        </w:rPr>
        <w:t>.</w:t>
      </w:r>
    </w:p>
    <w:p w:rsidR="006F5B45" w:rsidRDefault="0010120E" w:rsidP="003467FC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2FA">
        <w:rPr>
          <w:rFonts w:ascii="Times New Roman" w:hAnsi="Times New Roman" w:cs="Times New Roman"/>
          <w:b/>
          <w:i/>
          <w:sz w:val="26"/>
          <w:szCs w:val="26"/>
        </w:rPr>
        <w:t>Ведущие принципы ФГОС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E12FA">
        <w:rPr>
          <w:rFonts w:ascii="Times New Roman" w:hAnsi="Times New Roman" w:cs="Times New Roman"/>
          <w:b/>
          <w:i/>
          <w:sz w:val="26"/>
          <w:szCs w:val="26"/>
        </w:rPr>
        <w:t>принципы преемственности и развития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EE12FA">
        <w:rPr>
          <w:rFonts w:ascii="Times New Roman" w:hAnsi="Times New Roman" w:cs="Times New Roman"/>
          <w:sz w:val="26"/>
          <w:szCs w:val="26"/>
        </w:rPr>
        <w:t xml:space="preserve"> Стандарт для каждой ступени общего образования содержит личностный ориентир – портрет выпускника соответствующей ступени. Позиции, характеризующие выпускника основной школы, - это преемственная, но углубленная и дополненная версия характеристики выпускника начальной школы. Выпускник начальной школы – это школьник, владеющий основами умения учиться, способный к организации со</w:t>
      </w:r>
      <w:r w:rsidR="00EE12FA">
        <w:rPr>
          <w:rFonts w:ascii="Times New Roman" w:hAnsi="Times New Roman" w:cs="Times New Roman"/>
          <w:sz w:val="26"/>
          <w:szCs w:val="26"/>
        </w:rPr>
        <w:t>б</w:t>
      </w:r>
      <w:r w:rsidR="00EE12FA">
        <w:rPr>
          <w:rFonts w:ascii="Times New Roman" w:hAnsi="Times New Roman" w:cs="Times New Roman"/>
          <w:sz w:val="26"/>
          <w:szCs w:val="26"/>
        </w:rPr>
        <w:t xml:space="preserve">ственной деятельности, </w:t>
      </w:r>
      <w:r w:rsidR="00EE12FA" w:rsidRPr="00EE12FA">
        <w:rPr>
          <w:rFonts w:ascii="Times New Roman" w:hAnsi="Times New Roman" w:cs="Times New Roman"/>
          <w:b/>
          <w:i/>
          <w:sz w:val="26"/>
          <w:szCs w:val="26"/>
        </w:rPr>
        <w:t>выпускник основной школы</w:t>
      </w:r>
      <w:r w:rsidR="00EE12FA">
        <w:rPr>
          <w:rFonts w:ascii="Times New Roman" w:hAnsi="Times New Roman" w:cs="Times New Roman"/>
          <w:sz w:val="26"/>
          <w:szCs w:val="26"/>
        </w:rPr>
        <w:t xml:space="preserve"> – </w:t>
      </w:r>
      <w:r w:rsidR="00EE12FA" w:rsidRPr="00EE12FA">
        <w:rPr>
          <w:rFonts w:ascii="Times New Roman" w:hAnsi="Times New Roman" w:cs="Times New Roman"/>
          <w:b/>
          <w:i/>
          <w:sz w:val="26"/>
          <w:szCs w:val="26"/>
        </w:rPr>
        <w:t>умеющий учиться</w:t>
      </w:r>
      <w:r w:rsidR="00EE12FA">
        <w:rPr>
          <w:rFonts w:ascii="Times New Roman" w:hAnsi="Times New Roman" w:cs="Times New Roman"/>
          <w:b/>
          <w:i/>
          <w:sz w:val="26"/>
          <w:szCs w:val="26"/>
        </w:rPr>
        <w:t xml:space="preserve">, осознающий важность образования и самообразования для жизни и деятельности, способный </w:t>
      </w:r>
      <w:r w:rsidR="00EE12FA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применять полученные знания на практике</w:t>
      </w:r>
      <w:r w:rsidR="00EE12FA">
        <w:rPr>
          <w:rFonts w:ascii="Times New Roman" w:hAnsi="Times New Roman" w:cs="Times New Roman"/>
          <w:sz w:val="26"/>
          <w:szCs w:val="26"/>
        </w:rPr>
        <w:t>. Кроме того, в младшем звене необход</w:t>
      </w:r>
      <w:r w:rsidR="00EE12FA">
        <w:rPr>
          <w:rFonts w:ascii="Times New Roman" w:hAnsi="Times New Roman" w:cs="Times New Roman"/>
          <w:sz w:val="26"/>
          <w:szCs w:val="26"/>
        </w:rPr>
        <w:t>и</w:t>
      </w:r>
      <w:r w:rsidR="00EE12FA">
        <w:rPr>
          <w:rFonts w:ascii="Times New Roman" w:hAnsi="Times New Roman" w:cs="Times New Roman"/>
          <w:sz w:val="26"/>
          <w:szCs w:val="26"/>
        </w:rPr>
        <w:t xml:space="preserve">мо научиться </w:t>
      </w:r>
      <w:proofErr w:type="gramStart"/>
      <w:r w:rsidR="00EE12FA">
        <w:rPr>
          <w:rFonts w:ascii="Times New Roman" w:hAnsi="Times New Roman" w:cs="Times New Roman"/>
          <w:sz w:val="26"/>
          <w:szCs w:val="26"/>
        </w:rPr>
        <w:t>самостоятельно</w:t>
      </w:r>
      <w:proofErr w:type="gramEnd"/>
      <w:r w:rsidR="00EE12FA">
        <w:rPr>
          <w:rFonts w:ascii="Times New Roman" w:hAnsi="Times New Roman" w:cs="Times New Roman"/>
          <w:sz w:val="26"/>
          <w:szCs w:val="26"/>
        </w:rPr>
        <w:t xml:space="preserve"> действовать и отвечать за свои поступки перед семьей и обществом, </w:t>
      </w:r>
      <w:r w:rsidR="00EE12FA" w:rsidRPr="00EE12FA">
        <w:rPr>
          <w:rFonts w:ascii="Times New Roman" w:hAnsi="Times New Roman" w:cs="Times New Roman"/>
          <w:b/>
          <w:i/>
          <w:sz w:val="26"/>
          <w:szCs w:val="26"/>
        </w:rPr>
        <w:t>в среднем звене</w:t>
      </w:r>
      <w:r w:rsidR="00EE12FA">
        <w:rPr>
          <w:rFonts w:ascii="Times New Roman" w:hAnsi="Times New Roman" w:cs="Times New Roman"/>
          <w:sz w:val="26"/>
          <w:szCs w:val="26"/>
        </w:rPr>
        <w:t xml:space="preserve"> – </w:t>
      </w:r>
      <w:r w:rsidR="00EE12FA" w:rsidRPr="00EE12FA">
        <w:rPr>
          <w:rFonts w:ascii="Times New Roman" w:hAnsi="Times New Roman" w:cs="Times New Roman"/>
          <w:b/>
          <w:i/>
          <w:sz w:val="26"/>
          <w:szCs w:val="26"/>
        </w:rPr>
        <w:t>быть социально активным, уважать закон и правоп</w:t>
      </w:r>
      <w:r w:rsidR="00EE12FA" w:rsidRPr="00EE12FA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EE12FA" w:rsidRPr="00EE12FA">
        <w:rPr>
          <w:rFonts w:ascii="Times New Roman" w:hAnsi="Times New Roman" w:cs="Times New Roman"/>
          <w:b/>
          <w:i/>
          <w:sz w:val="26"/>
          <w:szCs w:val="26"/>
        </w:rPr>
        <w:t>рядок, уметь соизмерять свои поступки с нравственными ценностями, осознавать свои обязанности перед семьей, обществом, Отечеством</w:t>
      </w:r>
      <w:r w:rsidR="00EE12FA">
        <w:rPr>
          <w:rFonts w:ascii="Times New Roman" w:hAnsi="Times New Roman" w:cs="Times New Roman"/>
          <w:sz w:val="26"/>
          <w:szCs w:val="26"/>
        </w:rPr>
        <w:t>.</w:t>
      </w:r>
    </w:p>
    <w:p w:rsidR="00EE12FA" w:rsidRPr="00EE12FA" w:rsidRDefault="00EE12FA" w:rsidP="003467FC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2FA">
        <w:rPr>
          <w:rFonts w:ascii="Times New Roman" w:hAnsi="Times New Roman" w:cs="Times New Roman"/>
          <w:sz w:val="26"/>
          <w:szCs w:val="26"/>
        </w:rPr>
        <w:t>Таким образом, ФГОС ООО</w:t>
      </w:r>
      <w:r>
        <w:rPr>
          <w:rFonts w:ascii="Times New Roman" w:hAnsi="Times New Roman" w:cs="Times New Roman"/>
          <w:sz w:val="26"/>
          <w:szCs w:val="26"/>
        </w:rPr>
        <w:t xml:space="preserve"> логично и содержательно продолжает ФГОС НОО, в соответствии с которым образовательные учреждения Российской Федерации работают с 01 сентября 2011 года.</w:t>
      </w:r>
    </w:p>
    <w:p w:rsidR="00C16C73" w:rsidRDefault="00C16C73" w:rsidP="003467FC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Преемственность и развитие реализуются в требованиях к результатам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осовения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основных образовательных программ. Как и ФГОС НОО они разделены на три блока; требования к личностным,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предметным результатам. Новое поним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ние</w:t>
      </w:r>
      <w:r w:rsidR="00150E00">
        <w:rPr>
          <w:rFonts w:ascii="Times New Roman" w:hAnsi="Times New Roman" w:cs="Times New Roman"/>
          <w:sz w:val="26"/>
          <w:szCs w:val="26"/>
        </w:rPr>
        <w:t xml:space="preserve"> результативности образования, з</w:t>
      </w:r>
      <w:r>
        <w:rPr>
          <w:rFonts w:ascii="Times New Roman" w:hAnsi="Times New Roman" w:cs="Times New Roman"/>
          <w:sz w:val="26"/>
          <w:szCs w:val="26"/>
        </w:rPr>
        <w:t>аложенное во ФГОС НОО и ФГОС ООО, заставл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ет по-новому осмыслить проблему преемственности начальной и основной ступени общего образования.</w:t>
      </w:r>
    </w:p>
    <w:p w:rsidR="003467FC" w:rsidRDefault="003467FC" w:rsidP="003467FC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при практической реализации общеобразовательным учреждением ФГОС </w:t>
      </w:r>
      <w:r w:rsidR="00C16C73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вопросу преемственности стандартов рекомендуем уделить особое вним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ние в части собственной компетенции и ответственности обр</w:t>
      </w:r>
      <w:r w:rsidR="00150E00">
        <w:rPr>
          <w:rFonts w:ascii="Times New Roman" w:hAnsi="Times New Roman" w:cs="Times New Roman"/>
          <w:sz w:val="26"/>
          <w:szCs w:val="26"/>
        </w:rPr>
        <w:t xml:space="preserve">азовательного учреждения (ст. </w:t>
      </w:r>
      <w:r w:rsidR="0056222C">
        <w:rPr>
          <w:rFonts w:ascii="Times New Roman" w:hAnsi="Times New Roman" w:cs="Times New Roman"/>
          <w:sz w:val="26"/>
          <w:szCs w:val="26"/>
        </w:rPr>
        <w:t xml:space="preserve">12, </w:t>
      </w:r>
      <w:r w:rsidR="00150E00">
        <w:rPr>
          <w:rFonts w:ascii="Times New Roman" w:hAnsi="Times New Roman" w:cs="Times New Roman"/>
          <w:sz w:val="26"/>
          <w:szCs w:val="26"/>
        </w:rPr>
        <w:t>47 ФЗ «Закон 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), в том числе:</w:t>
      </w:r>
    </w:p>
    <w:p w:rsidR="003467FC" w:rsidRDefault="003467FC" w:rsidP="003467FC">
      <w:pPr>
        <w:pStyle w:val="a6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="00B564C2">
        <w:rPr>
          <w:rFonts w:ascii="Times New Roman" w:hAnsi="Times New Roman" w:cs="Times New Roman"/>
          <w:sz w:val="26"/>
          <w:szCs w:val="26"/>
        </w:rPr>
        <w:t>и совершенствование способов организации образовательн</w:t>
      </w:r>
      <w:r w:rsidR="00B564C2">
        <w:rPr>
          <w:rFonts w:ascii="Times New Roman" w:hAnsi="Times New Roman" w:cs="Times New Roman"/>
          <w:sz w:val="26"/>
          <w:szCs w:val="26"/>
        </w:rPr>
        <w:t>о</w:t>
      </w:r>
      <w:r w:rsidR="00B564C2">
        <w:rPr>
          <w:rFonts w:ascii="Times New Roman" w:hAnsi="Times New Roman" w:cs="Times New Roman"/>
          <w:sz w:val="26"/>
          <w:szCs w:val="26"/>
        </w:rPr>
        <w:t>го процесса и образовательных технологий;</w:t>
      </w:r>
    </w:p>
    <w:p w:rsidR="00B564C2" w:rsidRDefault="00B564C2" w:rsidP="003467FC">
      <w:pPr>
        <w:pStyle w:val="a6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и утверждение образовательных программ и учебных планов;</w:t>
      </w:r>
    </w:p>
    <w:p w:rsidR="00B564C2" w:rsidRDefault="00B564C2" w:rsidP="003467FC">
      <w:pPr>
        <w:pStyle w:val="a6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подбор, прием на работу и расстановка кадров, ответственность за уровень их квалификации;</w:t>
      </w:r>
    </w:p>
    <w:p w:rsidR="00B564C2" w:rsidRDefault="00B564C2" w:rsidP="003467FC">
      <w:pPr>
        <w:pStyle w:val="a6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определение списка учебников в соответствии с утвержденными федерал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учреждений, а также учебных пособий, допущенных к использованию в образовательном процессе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7"/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564C2" w:rsidRDefault="00B564C2" w:rsidP="003467FC">
      <w:pPr>
        <w:pStyle w:val="a6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материально-техническое обеспечение и оснащение образовательного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цесса, оборудование помещений в соответствии с государственными и местными нормами и требованиями, осуществляемые в пределах федерального, регионального и муниципального финансирования и собственных финансовых средств.</w:t>
      </w:r>
      <w:proofErr w:type="gramEnd"/>
    </w:p>
    <w:p w:rsidR="009D16E5" w:rsidRDefault="009D16E5" w:rsidP="009D16E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D16E5" w:rsidRDefault="009D16E5" w:rsidP="009D16E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образовательного процесса в соответствии с требованиями</w:t>
      </w:r>
    </w:p>
    <w:p w:rsidR="009D16E5" w:rsidRDefault="009D16E5" w:rsidP="009D16E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ФГОС ООО</w:t>
      </w:r>
    </w:p>
    <w:p w:rsidR="009D16E5" w:rsidRDefault="009D16E5" w:rsidP="00F975C2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6E5">
        <w:rPr>
          <w:rFonts w:ascii="Times New Roman" w:hAnsi="Times New Roman" w:cs="Times New Roman"/>
          <w:sz w:val="26"/>
          <w:szCs w:val="26"/>
        </w:rPr>
        <w:t>Образовательный процесс</w:t>
      </w:r>
      <w:r>
        <w:rPr>
          <w:rFonts w:ascii="Times New Roman" w:hAnsi="Times New Roman" w:cs="Times New Roman"/>
          <w:sz w:val="26"/>
          <w:szCs w:val="26"/>
        </w:rPr>
        <w:t xml:space="preserve"> на ступени основного общего образования в общеобр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зовательных учреждениях, реализующих ФГОС ООО с 01 сентября 2015 года, 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ществляется в соответствии с разработанными учреждениями документами: уставом, основными образовательными программами, годовым календарным графиком, распис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нием учебных занятий, иными предусмотренными уставом локальными нормативными актами. Режим работы образовательное учреждение разрабатывает в соответствии </w:t>
      </w:r>
      <w:r w:rsidR="0084281D">
        <w:rPr>
          <w:rFonts w:ascii="Times New Roman" w:hAnsi="Times New Roman" w:cs="Times New Roman"/>
          <w:sz w:val="26"/>
          <w:szCs w:val="26"/>
        </w:rPr>
        <w:t>с Санитарно-эпидемиологическими правилами и нормативами</w:t>
      </w:r>
      <w:r w:rsidR="0084281D">
        <w:rPr>
          <w:rStyle w:val="a5"/>
          <w:rFonts w:ascii="Times New Roman" w:hAnsi="Times New Roman" w:cs="Times New Roman"/>
          <w:sz w:val="26"/>
          <w:szCs w:val="26"/>
        </w:rPr>
        <w:footnoteReference w:id="8"/>
      </w:r>
      <w:r w:rsidR="0084281D">
        <w:rPr>
          <w:rFonts w:ascii="Times New Roman" w:hAnsi="Times New Roman" w:cs="Times New Roman"/>
          <w:sz w:val="26"/>
          <w:szCs w:val="26"/>
        </w:rPr>
        <w:t>.</w:t>
      </w:r>
    </w:p>
    <w:p w:rsidR="0084281D" w:rsidRDefault="0084281D" w:rsidP="00834884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образовательного процесса</w:t>
      </w:r>
      <w:r w:rsidR="00834884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ФГОС ООО необходимо иметь в виду, что «особенностью содержания современного основн</w:t>
      </w:r>
      <w:r w:rsidR="00834884">
        <w:rPr>
          <w:rFonts w:ascii="Times New Roman" w:hAnsi="Times New Roman" w:cs="Times New Roman"/>
          <w:sz w:val="26"/>
          <w:szCs w:val="26"/>
        </w:rPr>
        <w:t>о</w:t>
      </w:r>
      <w:r w:rsidR="00834884">
        <w:rPr>
          <w:rFonts w:ascii="Times New Roman" w:hAnsi="Times New Roman" w:cs="Times New Roman"/>
          <w:sz w:val="26"/>
          <w:szCs w:val="26"/>
        </w:rPr>
        <w:t>го общего образования является не только ответ на вопрос, что обучающийся должен знать  (запомнить, воспроизвести), но и формирование универсальных учебных де</w:t>
      </w:r>
      <w:r w:rsidR="00834884">
        <w:rPr>
          <w:rFonts w:ascii="Times New Roman" w:hAnsi="Times New Roman" w:cs="Times New Roman"/>
          <w:sz w:val="26"/>
          <w:szCs w:val="26"/>
        </w:rPr>
        <w:t>й</w:t>
      </w:r>
      <w:r w:rsidR="00834884">
        <w:rPr>
          <w:rFonts w:ascii="Times New Roman" w:hAnsi="Times New Roman" w:cs="Times New Roman"/>
          <w:sz w:val="26"/>
          <w:szCs w:val="26"/>
        </w:rPr>
        <w:t xml:space="preserve">ствий </w:t>
      </w:r>
      <w:r w:rsidR="00137691">
        <w:rPr>
          <w:rFonts w:ascii="Times New Roman" w:hAnsi="Times New Roman" w:cs="Times New Roman"/>
          <w:sz w:val="26"/>
          <w:szCs w:val="26"/>
        </w:rPr>
        <w:t>(</w:t>
      </w:r>
      <w:r w:rsidR="00834884">
        <w:rPr>
          <w:rFonts w:ascii="Times New Roman" w:hAnsi="Times New Roman" w:cs="Times New Roman"/>
          <w:sz w:val="26"/>
          <w:szCs w:val="26"/>
        </w:rPr>
        <w:t>личностных, познавательны</w:t>
      </w:r>
      <w:r w:rsidR="00137691">
        <w:rPr>
          <w:rFonts w:ascii="Times New Roman" w:hAnsi="Times New Roman" w:cs="Times New Roman"/>
          <w:sz w:val="26"/>
          <w:szCs w:val="26"/>
        </w:rPr>
        <w:t>, регулятивных, коммуникативных), обеспечивающих способность к организации самостоятельной учебной деятельности»</w:t>
      </w:r>
      <w:r w:rsidR="00137691">
        <w:rPr>
          <w:rStyle w:val="a5"/>
          <w:rFonts w:ascii="Times New Roman" w:hAnsi="Times New Roman" w:cs="Times New Roman"/>
          <w:sz w:val="26"/>
          <w:szCs w:val="26"/>
        </w:rPr>
        <w:footnoteReference w:id="9"/>
      </w:r>
      <w:r w:rsidR="00137691">
        <w:rPr>
          <w:rFonts w:ascii="Times New Roman" w:hAnsi="Times New Roman" w:cs="Times New Roman"/>
          <w:sz w:val="26"/>
          <w:szCs w:val="26"/>
        </w:rPr>
        <w:t>.</w:t>
      </w:r>
    </w:p>
    <w:p w:rsidR="00A36C55" w:rsidRDefault="00150E00" w:rsidP="00834884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 с этим, </w:t>
      </w:r>
      <w:r w:rsidR="00137691">
        <w:rPr>
          <w:rFonts w:ascii="Times New Roman" w:hAnsi="Times New Roman" w:cs="Times New Roman"/>
          <w:sz w:val="26"/>
          <w:szCs w:val="26"/>
        </w:rPr>
        <w:t xml:space="preserve">переориентация всего образовательного процесса на формирование и оценку </w:t>
      </w:r>
      <w:proofErr w:type="spellStart"/>
      <w:r w:rsidR="00137691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137691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является решающим показателем реализации ФГОС ООО</w:t>
      </w:r>
      <w:proofErr w:type="gramStart"/>
      <w:r w:rsidR="00137691">
        <w:rPr>
          <w:rFonts w:ascii="Times New Roman" w:hAnsi="Times New Roman" w:cs="Times New Roman"/>
          <w:sz w:val="26"/>
          <w:szCs w:val="26"/>
        </w:rPr>
        <w:t>.</w:t>
      </w:r>
      <w:r w:rsidR="00FB39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B3992">
        <w:rPr>
          <w:rFonts w:ascii="Times New Roman" w:hAnsi="Times New Roman" w:cs="Times New Roman"/>
          <w:sz w:val="26"/>
          <w:szCs w:val="26"/>
        </w:rPr>
        <w:t xml:space="preserve">ледовательно, особое внимание необходимо уделить </w:t>
      </w:r>
      <w:r w:rsidR="009E2083">
        <w:rPr>
          <w:rFonts w:ascii="Times New Roman" w:hAnsi="Times New Roman" w:cs="Times New Roman"/>
          <w:sz w:val="26"/>
          <w:szCs w:val="26"/>
        </w:rPr>
        <w:t>изменению формы организации учебной деятельности и учебного сотруднич</w:t>
      </w:r>
      <w:r w:rsidR="009E2083">
        <w:rPr>
          <w:rFonts w:ascii="Times New Roman" w:hAnsi="Times New Roman" w:cs="Times New Roman"/>
          <w:sz w:val="26"/>
          <w:szCs w:val="26"/>
        </w:rPr>
        <w:t>е</w:t>
      </w:r>
      <w:r w:rsidR="009E2083">
        <w:rPr>
          <w:rFonts w:ascii="Times New Roman" w:hAnsi="Times New Roman" w:cs="Times New Roman"/>
          <w:sz w:val="26"/>
          <w:szCs w:val="26"/>
        </w:rPr>
        <w:t>ства от классно-урочной к лабораторно-семинарской и лекционно-лабораторно исслед</w:t>
      </w:r>
      <w:r w:rsidR="009E2083">
        <w:rPr>
          <w:rFonts w:ascii="Times New Roman" w:hAnsi="Times New Roman" w:cs="Times New Roman"/>
          <w:sz w:val="26"/>
          <w:szCs w:val="26"/>
        </w:rPr>
        <w:t>о</w:t>
      </w:r>
      <w:r w:rsidR="009E2083">
        <w:rPr>
          <w:rFonts w:ascii="Times New Roman" w:hAnsi="Times New Roman" w:cs="Times New Roman"/>
          <w:sz w:val="26"/>
          <w:szCs w:val="26"/>
        </w:rPr>
        <w:t>вательской и методики преподавания</w:t>
      </w:r>
      <w:r w:rsidR="00893DB8">
        <w:rPr>
          <w:rFonts w:ascii="Times New Roman" w:hAnsi="Times New Roman" w:cs="Times New Roman"/>
          <w:sz w:val="26"/>
          <w:szCs w:val="26"/>
        </w:rPr>
        <w:t xml:space="preserve"> учебных предметов при одновременном использ</w:t>
      </w:r>
      <w:r w:rsidR="00893DB8">
        <w:rPr>
          <w:rFonts w:ascii="Times New Roman" w:hAnsi="Times New Roman" w:cs="Times New Roman"/>
          <w:sz w:val="26"/>
          <w:szCs w:val="26"/>
        </w:rPr>
        <w:t>о</w:t>
      </w:r>
      <w:r w:rsidR="00893DB8">
        <w:rPr>
          <w:rFonts w:ascii="Times New Roman" w:hAnsi="Times New Roman" w:cs="Times New Roman"/>
          <w:sz w:val="26"/>
          <w:szCs w:val="26"/>
        </w:rPr>
        <w:t xml:space="preserve">вании дополнительных учебных, дидактических материалов, ориентированных на формирование не только предметных, но и </w:t>
      </w:r>
      <w:proofErr w:type="spellStart"/>
      <w:r w:rsidR="00893DB8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893DB8">
        <w:rPr>
          <w:rFonts w:ascii="Times New Roman" w:hAnsi="Times New Roman" w:cs="Times New Roman"/>
          <w:sz w:val="26"/>
          <w:szCs w:val="26"/>
        </w:rPr>
        <w:t xml:space="preserve"> и личностных результ</w:t>
      </w:r>
      <w:r w:rsidR="00893DB8">
        <w:rPr>
          <w:rFonts w:ascii="Times New Roman" w:hAnsi="Times New Roman" w:cs="Times New Roman"/>
          <w:sz w:val="26"/>
          <w:szCs w:val="26"/>
        </w:rPr>
        <w:t>а</w:t>
      </w:r>
      <w:r w:rsidR="00893DB8">
        <w:rPr>
          <w:rFonts w:ascii="Times New Roman" w:hAnsi="Times New Roman" w:cs="Times New Roman"/>
          <w:sz w:val="26"/>
          <w:szCs w:val="26"/>
        </w:rPr>
        <w:lastRenderedPageBreak/>
        <w:t>тов</w:t>
      </w:r>
      <w:r w:rsidR="00893DB8">
        <w:rPr>
          <w:rStyle w:val="a5"/>
          <w:rFonts w:ascii="Times New Roman" w:hAnsi="Times New Roman" w:cs="Times New Roman"/>
          <w:sz w:val="26"/>
          <w:szCs w:val="26"/>
        </w:rPr>
        <w:footnoteReference w:id="10"/>
      </w:r>
      <w:r w:rsidR="00893DB8">
        <w:rPr>
          <w:rFonts w:ascii="Times New Roman" w:hAnsi="Times New Roman" w:cs="Times New Roman"/>
          <w:sz w:val="26"/>
          <w:szCs w:val="26"/>
        </w:rPr>
        <w:t>. Также следует обеспечить максимальную насыщенность урочных и внеурочных занятий разными видами проблемной познавательной деятельности, использование развивающего и проблемного обучения. Плотность учебной работы обучающихся на уроках по основным предметам должна составлять 60-80%</w:t>
      </w:r>
      <w:r w:rsidR="00893DB8">
        <w:rPr>
          <w:rStyle w:val="a5"/>
          <w:rFonts w:ascii="Times New Roman" w:hAnsi="Times New Roman" w:cs="Times New Roman"/>
          <w:sz w:val="26"/>
          <w:szCs w:val="26"/>
        </w:rPr>
        <w:footnoteReference w:id="11"/>
      </w:r>
      <w:r w:rsidR="00A36C55">
        <w:rPr>
          <w:rFonts w:ascii="Times New Roman" w:hAnsi="Times New Roman" w:cs="Times New Roman"/>
          <w:sz w:val="26"/>
          <w:szCs w:val="26"/>
        </w:rPr>
        <w:t>. С целью недопущения перегрузок учащихся следует чередовать во время урока различные виды учебной деятельности (за исключением контрольных работ). Средняя непрерывная продолж</w:t>
      </w:r>
      <w:r w:rsidR="00A36C55">
        <w:rPr>
          <w:rFonts w:ascii="Times New Roman" w:hAnsi="Times New Roman" w:cs="Times New Roman"/>
          <w:sz w:val="26"/>
          <w:szCs w:val="26"/>
        </w:rPr>
        <w:t>и</w:t>
      </w:r>
      <w:r w:rsidR="00A36C55">
        <w:rPr>
          <w:rFonts w:ascii="Times New Roman" w:hAnsi="Times New Roman" w:cs="Times New Roman"/>
          <w:sz w:val="26"/>
          <w:szCs w:val="26"/>
        </w:rPr>
        <w:t>тельность различных видов учебной деятельности обучающихся (чтение с бумажного носителя, письмо, слушание, опрос и т.п.) в 5 – 9 классах 10 – 15 минут</w:t>
      </w:r>
      <w:r w:rsidR="00A36C55">
        <w:rPr>
          <w:rStyle w:val="a5"/>
          <w:rFonts w:ascii="Times New Roman" w:hAnsi="Times New Roman" w:cs="Times New Roman"/>
          <w:sz w:val="26"/>
          <w:szCs w:val="26"/>
        </w:rPr>
        <w:footnoteReference w:id="12"/>
      </w:r>
      <w:r w:rsidR="00A36C55">
        <w:rPr>
          <w:rFonts w:ascii="Times New Roman" w:hAnsi="Times New Roman" w:cs="Times New Roman"/>
          <w:sz w:val="26"/>
          <w:szCs w:val="26"/>
        </w:rPr>
        <w:t>.</w:t>
      </w:r>
    </w:p>
    <w:p w:rsidR="00137691" w:rsidRDefault="00A36C55" w:rsidP="00834884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необходимо учитывать, что требования ФГОС ООО (системно-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личностно-ориентированный,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компетентностный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подходы, расширение внеурочных форм учебной деятельности, качественное изменение системы оценивания, учет возрастных особенностей школьников с обеспечение нас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щенной информационно-образовательной средой и т.п.) не укладываются в существу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щий формат образовательного процесса (формат стабильного линейного расписания учебных занятий, формат традиционной модели разработки учебного плана)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оэтому образовательный процесс при переходе на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ООО рекомендуется строить на основе динамичного нелинейного расписания, предполагающего</w:t>
      </w:r>
      <w:r w:rsidR="00890B5B">
        <w:rPr>
          <w:rFonts w:ascii="Times New Roman" w:hAnsi="Times New Roman" w:cs="Times New Roman"/>
          <w:sz w:val="26"/>
          <w:szCs w:val="26"/>
        </w:rPr>
        <w:t xml:space="preserve"> чередование урочных и внеурочных занятий в течение полного учебного дня с учетом «Гигиенических требов</w:t>
      </w:r>
      <w:r w:rsidR="00890B5B">
        <w:rPr>
          <w:rFonts w:ascii="Times New Roman" w:hAnsi="Times New Roman" w:cs="Times New Roman"/>
          <w:sz w:val="26"/>
          <w:szCs w:val="26"/>
        </w:rPr>
        <w:t>а</w:t>
      </w:r>
      <w:r w:rsidR="00890B5B">
        <w:rPr>
          <w:rFonts w:ascii="Times New Roman" w:hAnsi="Times New Roman" w:cs="Times New Roman"/>
          <w:sz w:val="26"/>
          <w:szCs w:val="26"/>
        </w:rPr>
        <w:t>ний к условиям обучения  в общеобразовательных учреждения» (СанПиН 2.4.2.2821-10) и новых моделях разработки учебного плана, использованию нескольких учебных планов.</w:t>
      </w:r>
      <w:proofErr w:type="gramEnd"/>
    </w:p>
    <w:p w:rsidR="00893DB8" w:rsidRPr="009D16E5" w:rsidRDefault="00893DB8" w:rsidP="00834884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5286" w:rsidRDefault="00475286" w:rsidP="00475286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Организация внеурочной деятельности в соответствии </w:t>
      </w:r>
    </w:p>
    <w:p w:rsidR="00475286" w:rsidRDefault="00475286" w:rsidP="00475286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требованиямиФГОС ООО</w:t>
      </w:r>
    </w:p>
    <w:p w:rsidR="008F0B05" w:rsidRDefault="00475286" w:rsidP="00475286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F0B05">
        <w:rPr>
          <w:rFonts w:ascii="Times New Roman" w:hAnsi="Times New Roman" w:cs="Times New Roman"/>
          <w:sz w:val="26"/>
          <w:szCs w:val="26"/>
        </w:rPr>
        <w:t>Федеральным государственным стандартом основного общего образования (</w:t>
      </w:r>
      <w:r>
        <w:rPr>
          <w:rFonts w:ascii="Times New Roman" w:hAnsi="Times New Roman" w:cs="Times New Roman"/>
          <w:sz w:val="26"/>
          <w:szCs w:val="26"/>
        </w:rPr>
        <w:t>ФГОС ООО</w:t>
      </w:r>
      <w:r w:rsidR="008F0B0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основная образовательная программа основного общего образова</w:t>
      </w:r>
      <w:r w:rsidR="008F0B05">
        <w:rPr>
          <w:rFonts w:ascii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hAnsi="Times New Roman" w:cs="Times New Roman"/>
          <w:sz w:val="26"/>
          <w:szCs w:val="26"/>
        </w:rPr>
        <w:t>общеобразовательным учреждением</w:t>
      </w:r>
      <w:r w:rsidR="008F0B05">
        <w:rPr>
          <w:rFonts w:ascii="Times New Roman" w:hAnsi="Times New Roman" w:cs="Times New Roman"/>
          <w:sz w:val="26"/>
          <w:szCs w:val="26"/>
        </w:rPr>
        <w:t xml:space="preserve"> реализуется через урочную и </w:t>
      </w:r>
      <w:r>
        <w:rPr>
          <w:rFonts w:ascii="Times New Roman" w:hAnsi="Times New Roman" w:cs="Times New Roman"/>
          <w:sz w:val="26"/>
          <w:szCs w:val="26"/>
        </w:rPr>
        <w:t>внеуро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lastRenderedPageBreak/>
        <w:t>ную деятельность,</w:t>
      </w:r>
      <w:r w:rsidR="008F0B05">
        <w:rPr>
          <w:rFonts w:ascii="Times New Roman" w:hAnsi="Times New Roman" w:cs="Times New Roman"/>
          <w:sz w:val="26"/>
          <w:szCs w:val="26"/>
        </w:rPr>
        <w:t xml:space="preserve"> которая является неразрывной частью образовательного процесса, формой организации деятельности школьников.</w:t>
      </w:r>
    </w:p>
    <w:p w:rsidR="00475286" w:rsidRDefault="008F0B05" w:rsidP="00475286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Внеурочная деятельность направлена на становление личностных характеристик ученика, достижение </w:t>
      </w:r>
      <w:r w:rsidR="00794539">
        <w:rPr>
          <w:rFonts w:ascii="Times New Roman" w:hAnsi="Times New Roman" w:cs="Times New Roman"/>
          <w:sz w:val="26"/>
          <w:szCs w:val="26"/>
        </w:rPr>
        <w:t xml:space="preserve">личностных и </w:t>
      </w:r>
      <w:proofErr w:type="spellStart"/>
      <w:r w:rsidR="00794539">
        <w:rPr>
          <w:rFonts w:ascii="Times New Roman" w:hAnsi="Times New Roman" w:cs="Times New Roman"/>
          <w:sz w:val="26"/>
          <w:szCs w:val="26"/>
        </w:rPr>
        <w:t>метапред</w:t>
      </w:r>
      <w:r>
        <w:rPr>
          <w:rFonts w:ascii="Times New Roman" w:hAnsi="Times New Roman" w:cs="Times New Roman"/>
          <w:sz w:val="26"/>
          <w:szCs w:val="26"/>
        </w:rPr>
        <w:t>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результатов освоения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тельной программы. Этот вид деятельности позволяет максимально удовлетворить индивидуальные познавательные потребности школьников и организовать деятельность, которая направлена на развитие конкретного ученика.</w:t>
      </w:r>
    </w:p>
    <w:p w:rsidR="00794539" w:rsidRDefault="008F0B05" w:rsidP="00475286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Внеурочная деятельность – элемент целостной воспитательной системы, спосо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ствующий повышению эффективности и развитию всего воспитательного комплекса школы, выполняющий роль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системоообразующего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фактора при формировании ученич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ского коллектива, организации продуктивной деятельности школьного самоуправления. </w:t>
      </w:r>
      <w:r w:rsidR="00794539">
        <w:rPr>
          <w:rFonts w:ascii="Times New Roman" w:hAnsi="Times New Roman" w:cs="Times New Roman"/>
          <w:sz w:val="26"/>
          <w:szCs w:val="26"/>
        </w:rPr>
        <w:t>В связи с этим следует учитывать, что в ходе внеурочной деятельности обучающийся не только и даже не столько должен узнать, сколько научиться действовать, чувствовать, принимать решения и др.</w:t>
      </w:r>
    </w:p>
    <w:p w:rsidR="00BC663D" w:rsidRDefault="00BC663D" w:rsidP="00475286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образовательном учреждении внеурочная деятельность организуется </w:t>
      </w:r>
      <w:r w:rsidRPr="00BC663D">
        <w:rPr>
          <w:rFonts w:ascii="Times New Roman" w:hAnsi="Times New Roman" w:cs="Times New Roman"/>
          <w:b/>
          <w:i/>
          <w:sz w:val="26"/>
          <w:szCs w:val="26"/>
        </w:rPr>
        <w:t>по</w:t>
      </w:r>
      <w:r>
        <w:rPr>
          <w:rFonts w:ascii="Times New Roman" w:hAnsi="Times New Roman" w:cs="Times New Roman"/>
          <w:b/>
          <w:i/>
          <w:sz w:val="26"/>
          <w:szCs w:val="26"/>
        </w:rPr>
        <w:t>напра</w:t>
      </w: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>
        <w:rPr>
          <w:rFonts w:ascii="Times New Roman" w:hAnsi="Times New Roman" w:cs="Times New Roman"/>
          <w:b/>
          <w:i/>
          <w:sz w:val="26"/>
          <w:szCs w:val="26"/>
        </w:rPr>
        <w:t>лениям</w:t>
      </w:r>
      <w:r w:rsidRPr="00670863">
        <w:rPr>
          <w:rFonts w:ascii="Times New Roman" w:hAnsi="Times New Roman" w:cs="Times New Roman"/>
          <w:b/>
          <w:i/>
          <w:sz w:val="26"/>
          <w:szCs w:val="26"/>
        </w:rPr>
        <w:t>развития личности школьника</w:t>
      </w:r>
      <w:r w:rsidR="0067086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духовно-нравственное, </w:t>
      </w:r>
      <w:r w:rsidR="00670863">
        <w:rPr>
          <w:rFonts w:ascii="Times New Roman" w:hAnsi="Times New Roman" w:cs="Times New Roman"/>
          <w:sz w:val="26"/>
          <w:szCs w:val="26"/>
        </w:rPr>
        <w:t xml:space="preserve"> физкультурно-спортивное и оздоровительное, </w:t>
      </w:r>
      <w:r>
        <w:rPr>
          <w:rFonts w:ascii="Times New Roman" w:hAnsi="Times New Roman" w:cs="Times New Roman"/>
          <w:sz w:val="26"/>
          <w:szCs w:val="26"/>
        </w:rPr>
        <w:t>социальное, обще</w:t>
      </w:r>
      <w:r w:rsidR="0067086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интеллектуальное, общекультурное) и вне зависимости от реализуемого направления отличается разнообразием организацио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 форм.</w:t>
      </w:r>
    </w:p>
    <w:p w:rsidR="00BC663D" w:rsidRDefault="00BC663D" w:rsidP="00475286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Предлагается сочетание разовых и системных </w:t>
      </w:r>
      <w:r w:rsidRPr="00BC663D">
        <w:rPr>
          <w:rFonts w:ascii="Times New Roman" w:hAnsi="Times New Roman" w:cs="Times New Roman"/>
          <w:b/>
          <w:i/>
          <w:sz w:val="26"/>
          <w:szCs w:val="26"/>
        </w:rPr>
        <w:t>форм внеурочной деятельн</w:t>
      </w:r>
      <w:r w:rsidRPr="00BC663D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BC663D">
        <w:rPr>
          <w:rFonts w:ascii="Times New Roman" w:hAnsi="Times New Roman" w:cs="Times New Roman"/>
          <w:b/>
          <w:i/>
          <w:sz w:val="26"/>
          <w:szCs w:val="26"/>
        </w:rPr>
        <w:t>ст</w:t>
      </w:r>
      <w:proofErr w:type="gramStart"/>
      <w:r w:rsidRPr="00BC663D">
        <w:rPr>
          <w:rFonts w:ascii="Times New Roman" w:hAnsi="Times New Roman" w:cs="Times New Roman"/>
          <w:b/>
          <w:i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конкурсы, соревнования, олимпиады, проектные недели, конференции, </w:t>
      </w:r>
      <w:r w:rsidR="00670863">
        <w:rPr>
          <w:rFonts w:ascii="Times New Roman" w:hAnsi="Times New Roman" w:cs="Times New Roman"/>
          <w:sz w:val="26"/>
          <w:szCs w:val="26"/>
        </w:rPr>
        <w:t xml:space="preserve">поисковые и научные </w:t>
      </w:r>
      <w:r>
        <w:rPr>
          <w:rFonts w:ascii="Times New Roman" w:hAnsi="Times New Roman" w:cs="Times New Roman"/>
          <w:sz w:val="26"/>
          <w:szCs w:val="26"/>
        </w:rPr>
        <w:t xml:space="preserve">исследования, кружки, </w:t>
      </w:r>
      <w:r w:rsidR="00670863">
        <w:rPr>
          <w:rFonts w:ascii="Times New Roman" w:hAnsi="Times New Roman" w:cs="Times New Roman"/>
          <w:sz w:val="26"/>
          <w:szCs w:val="26"/>
        </w:rPr>
        <w:t xml:space="preserve">художественные студии, спортивные </w:t>
      </w:r>
      <w:r>
        <w:rPr>
          <w:rFonts w:ascii="Times New Roman" w:hAnsi="Times New Roman" w:cs="Times New Roman"/>
          <w:sz w:val="26"/>
          <w:szCs w:val="26"/>
        </w:rPr>
        <w:t>секции, масте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ские, выставки, экскурсии, круглые столы, диспуты, </w:t>
      </w:r>
      <w:r w:rsidR="00670863">
        <w:rPr>
          <w:rFonts w:ascii="Times New Roman" w:hAnsi="Times New Roman" w:cs="Times New Roman"/>
          <w:sz w:val="26"/>
          <w:szCs w:val="26"/>
        </w:rPr>
        <w:t xml:space="preserve">общественно полезные </w:t>
      </w:r>
      <w:r>
        <w:rPr>
          <w:rFonts w:ascii="Times New Roman" w:hAnsi="Times New Roman" w:cs="Times New Roman"/>
          <w:sz w:val="26"/>
          <w:szCs w:val="26"/>
        </w:rPr>
        <w:t>практики</w:t>
      </w:r>
      <w:r w:rsidR="00670863">
        <w:rPr>
          <w:rFonts w:ascii="Times New Roman" w:hAnsi="Times New Roman" w:cs="Times New Roman"/>
          <w:sz w:val="26"/>
          <w:szCs w:val="26"/>
        </w:rPr>
        <w:t>, краеведческая работа, школьные научные сообщества, юношеские организации, военно-патриотические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и другие формы деятельности).</w:t>
      </w:r>
    </w:p>
    <w:p w:rsidR="005A698A" w:rsidRDefault="005A698A" w:rsidP="00475286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Этапы организации внеурочной деятельности:</w:t>
      </w:r>
    </w:p>
    <w:p w:rsidR="005A698A" w:rsidRDefault="005A698A" w:rsidP="005A698A">
      <w:pPr>
        <w:pStyle w:val="a6"/>
        <w:numPr>
          <w:ilvl w:val="0"/>
          <w:numId w:val="5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проектный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(диагностика потребностей выпускников начальной школы,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просов родителей, проектирование системы внеурочной деятельности);</w:t>
      </w:r>
    </w:p>
    <w:p w:rsidR="005A698A" w:rsidRDefault="005A698A" w:rsidP="005A698A">
      <w:pPr>
        <w:pStyle w:val="a6"/>
        <w:numPr>
          <w:ilvl w:val="0"/>
          <w:numId w:val="5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(создание и функционирование системы внеурочной деятельности посредством ее ресурсного обеспечения);</w:t>
      </w:r>
    </w:p>
    <w:p w:rsidR="005A698A" w:rsidRPr="00BC663D" w:rsidRDefault="005A698A" w:rsidP="005A698A">
      <w:pPr>
        <w:pStyle w:val="a6"/>
        <w:numPr>
          <w:ilvl w:val="0"/>
          <w:numId w:val="5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аналитический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(осуществление анализа функционирования созданной с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стемы внеурочной деятельности).</w:t>
      </w:r>
    </w:p>
    <w:p w:rsidR="00794539" w:rsidRDefault="005A698A" w:rsidP="00475286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Организация в ОУ внеурочной деятельности предполагает проведение следующих мероприятий:</w:t>
      </w:r>
    </w:p>
    <w:p w:rsidR="005A698A" w:rsidRDefault="005A698A" w:rsidP="005A698A">
      <w:pPr>
        <w:pStyle w:val="a6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перечня программ внеурочной деятельности;</w:t>
      </w:r>
    </w:p>
    <w:p w:rsidR="005A698A" w:rsidRDefault="005A698A" w:rsidP="005A698A">
      <w:pPr>
        <w:pStyle w:val="a6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кадровый подбор специалистов для проведения внеурочных занятий;</w:t>
      </w:r>
    </w:p>
    <w:p w:rsidR="005A698A" w:rsidRDefault="005A698A" w:rsidP="005A698A">
      <w:pPr>
        <w:pStyle w:val="a6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Положения о программах внеурочной деятельности;</w:t>
      </w:r>
    </w:p>
    <w:p w:rsidR="005A698A" w:rsidRDefault="005A698A" w:rsidP="005A698A">
      <w:pPr>
        <w:pStyle w:val="a6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педагогами рабочих программ внеурочной деятельности;</w:t>
      </w:r>
    </w:p>
    <w:p w:rsidR="005A698A" w:rsidRDefault="005A698A" w:rsidP="005A698A">
      <w:pPr>
        <w:pStyle w:val="a6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материально-техническое оснащение внеурочной деятельности;</w:t>
      </w:r>
    </w:p>
    <w:p w:rsidR="005A698A" w:rsidRDefault="005A698A" w:rsidP="005A698A">
      <w:pPr>
        <w:pStyle w:val="a6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 родителей о системе внеурочной деятельности;</w:t>
      </w:r>
    </w:p>
    <w:p w:rsidR="005A698A" w:rsidRDefault="005A698A" w:rsidP="005A698A">
      <w:pPr>
        <w:pStyle w:val="a6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расписания внеурочной деятельности учащихся.</w:t>
      </w:r>
    </w:p>
    <w:p w:rsidR="00794539" w:rsidRDefault="00794539" w:rsidP="00475286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Внеурочная деятельность в образовательном учреждении может осуществляться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94539" w:rsidRDefault="00150E00" w:rsidP="00794539">
      <w:pPr>
        <w:pStyle w:val="a6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план ОУ:</w:t>
      </w:r>
      <w:r w:rsidR="00FD0B0A">
        <w:rPr>
          <w:rFonts w:ascii="Times New Roman" w:hAnsi="Times New Roman" w:cs="Times New Roman"/>
          <w:sz w:val="26"/>
          <w:szCs w:val="26"/>
        </w:rPr>
        <w:t xml:space="preserve"> через часть, формируемую участниками образовательного процесса</w:t>
      </w:r>
      <w:r w:rsidR="00873FD8">
        <w:rPr>
          <w:rFonts w:ascii="Times New Roman" w:hAnsi="Times New Roman" w:cs="Times New Roman"/>
          <w:sz w:val="26"/>
          <w:szCs w:val="26"/>
        </w:rPr>
        <w:t xml:space="preserve"> (дополнительные образовательные модули, спецкурсы, школьные научные сообщества, учебные исследования, практикумы и т.д.</w:t>
      </w:r>
      <w:r>
        <w:rPr>
          <w:rFonts w:ascii="Times New Roman" w:hAnsi="Times New Roman" w:cs="Times New Roman"/>
          <w:sz w:val="26"/>
          <w:szCs w:val="26"/>
        </w:rPr>
        <w:t>)</w:t>
      </w:r>
      <w:r w:rsidR="00873FD8">
        <w:rPr>
          <w:rFonts w:ascii="Times New Roman" w:hAnsi="Times New Roman" w:cs="Times New Roman"/>
          <w:sz w:val="26"/>
          <w:szCs w:val="26"/>
        </w:rPr>
        <w:t>, проводимые в формах, отли</w:t>
      </w:r>
      <w:r w:rsidR="00873FD8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ных от </w:t>
      </w:r>
      <w:proofErr w:type="gramStart"/>
      <w:r>
        <w:rPr>
          <w:rFonts w:ascii="Times New Roman" w:hAnsi="Times New Roman" w:cs="Times New Roman"/>
          <w:sz w:val="26"/>
          <w:szCs w:val="26"/>
        </w:rPr>
        <w:t>урочной</w:t>
      </w:r>
      <w:proofErr w:type="gramEnd"/>
      <w:r w:rsidR="00873FD8">
        <w:rPr>
          <w:rFonts w:ascii="Times New Roman" w:hAnsi="Times New Roman" w:cs="Times New Roman"/>
          <w:sz w:val="26"/>
          <w:szCs w:val="26"/>
        </w:rPr>
        <w:t>;</w:t>
      </w:r>
    </w:p>
    <w:p w:rsidR="00873FD8" w:rsidRDefault="00873FD8" w:rsidP="00794539">
      <w:pPr>
        <w:pStyle w:val="a6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образовательные программы самого общеобразовательного учреждения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система дополнительного образования);</w:t>
      </w:r>
    </w:p>
    <w:p w:rsidR="00873FD8" w:rsidRDefault="00873FD8" w:rsidP="00794539">
      <w:pPr>
        <w:pStyle w:val="a6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образовательные программы учреждений дополнительного образования 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тей, а также учреждений культуры и спорта;</w:t>
      </w:r>
    </w:p>
    <w:p w:rsidR="00873FD8" w:rsidRDefault="00873FD8" w:rsidP="00794539">
      <w:pPr>
        <w:pStyle w:val="a6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классное руководство (экскурсии, соревнования, общественно-полезные практики, круглые столы, диспуты и т.д.);</w:t>
      </w:r>
    </w:p>
    <w:p w:rsidR="00873FD8" w:rsidRDefault="00873FD8" w:rsidP="00794539">
      <w:pPr>
        <w:pStyle w:val="a6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иных педагогических работников (педагога-организатора,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циального педагога, педагога-психолога, старшего вожатого) в соответствии с дол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ностными обязанностями квалификационных характеристик должностей работников образования;</w:t>
      </w:r>
    </w:p>
    <w:p w:rsidR="00873FD8" w:rsidRDefault="00873FD8" w:rsidP="00794539">
      <w:pPr>
        <w:pStyle w:val="a6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инновационную (экспериментальную) деятельность по разработке, апроб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ции, внедрению новых образовательных программ, в том числе, учитывающих реги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нальные особенности.</w:t>
      </w:r>
    </w:p>
    <w:p w:rsidR="00873FD8" w:rsidRDefault="00873FD8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рамках ФГОС ООО выделены основные направления внеурочной деятельности: духовно-нравственное, физкультурно-спортивное и оздоровительное, социальное,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6"/>
          <w:szCs w:val="26"/>
        </w:rPr>
        <w:t>, общекультурное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3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0242" w:rsidRDefault="005C0242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внеурочной деятельности по предусмотренным ФГОС ООО направлениям с целью обеспечения разностороннего развития личности учащегося рекомендуется равномерно распределять имеющиеся для этого время и иные ресурсы. Разработка программ внеурочной деятельности должна осуществляться на основе разработанных методических</w:t>
      </w:r>
      <w:r w:rsidR="00E86F67">
        <w:rPr>
          <w:rFonts w:ascii="Times New Roman" w:hAnsi="Times New Roman" w:cs="Times New Roman"/>
          <w:sz w:val="26"/>
          <w:szCs w:val="26"/>
        </w:rPr>
        <w:t xml:space="preserve"> рекомендаций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4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0242" w:rsidRDefault="005C0242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организационного механизма реализации внеурочной деятельности в общеобразовательном учреждении рекомендуется использовать план внеурочной деятельности, который можно включить в организационный раздел основной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тельной программы. Под планом внеурочной деятельности следует понимать нормати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ный документ образовательного учреждения, который определяет общий объем вн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урочной деятельности обучающихся, состав и структуру направлений внеурочной деятельности по годам обучения или для ступени основного общего образования.</w:t>
      </w:r>
    </w:p>
    <w:p w:rsidR="005C0242" w:rsidRDefault="005C0242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Время, отводимое на внеурочную деятельность, чередование урочной и внеуро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ной деятельности в рамках</w:t>
      </w:r>
      <w:r w:rsidR="00F12272">
        <w:rPr>
          <w:rFonts w:ascii="Times New Roman" w:hAnsi="Times New Roman" w:cs="Times New Roman"/>
          <w:sz w:val="26"/>
          <w:szCs w:val="26"/>
        </w:rPr>
        <w:t xml:space="preserve"> реализации основной образовательной программы, формы и способы организации внеурочной деятельности образовательное учреждение определяет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="00F12272">
        <w:rPr>
          <w:rFonts w:ascii="Times New Roman" w:hAnsi="Times New Roman" w:cs="Times New Roman"/>
          <w:sz w:val="26"/>
          <w:szCs w:val="26"/>
        </w:rPr>
        <w:t>программы</w:t>
      </w:r>
      <w:proofErr w:type="gramEnd"/>
      <w:r w:rsidR="00F12272">
        <w:rPr>
          <w:rFonts w:ascii="Times New Roman" w:hAnsi="Times New Roman" w:cs="Times New Roman"/>
          <w:sz w:val="26"/>
          <w:szCs w:val="26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12272" w:rsidRDefault="00F343FB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Рекомендуется для организации различных видов внеурочной деятельности</w:t>
      </w:r>
      <w:r w:rsidR="00CE55A5">
        <w:rPr>
          <w:rFonts w:ascii="Times New Roman" w:hAnsi="Times New Roman" w:cs="Times New Roman"/>
          <w:sz w:val="26"/>
          <w:szCs w:val="26"/>
        </w:rPr>
        <w:t xml:space="preserve"> и</w:t>
      </w:r>
      <w:r w:rsidR="00CE55A5">
        <w:rPr>
          <w:rFonts w:ascii="Times New Roman" w:hAnsi="Times New Roman" w:cs="Times New Roman"/>
          <w:sz w:val="26"/>
          <w:szCs w:val="26"/>
        </w:rPr>
        <w:t>с</w:t>
      </w:r>
      <w:r w:rsidR="00CE55A5">
        <w:rPr>
          <w:rFonts w:ascii="Times New Roman" w:hAnsi="Times New Roman" w:cs="Times New Roman"/>
          <w:sz w:val="26"/>
          <w:szCs w:val="26"/>
        </w:rPr>
        <w:t>пользовать общешкольные помещения: читальный, актовый и спортивны</w:t>
      </w:r>
      <w:r w:rsidR="00150E00">
        <w:rPr>
          <w:rFonts w:ascii="Times New Roman" w:hAnsi="Times New Roman" w:cs="Times New Roman"/>
          <w:sz w:val="26"/>
          <w:szCs w:val="26"/>
        </w:rPr>
        <w:t>й залы, библиотеку</w:t>
      </w:r>
      <w:r w:rsidR="00CE55A5">
        <w:rPr>
          <w:rFonts w:ascii="Times New Roman" w:hAnsi="Times New Roman" w:cs="Times New Roman"/>
          <w:sz w:val="26"/>
          <w:szCs w:val="26"/>
        </w:rPr>
        <w:t>, а также помещения близко</w:t>
      </w:r>
      <w:r w:rsidR="00A563A8">
        <w:rPr>
          <w:rFonts w:ascii="Times New Roman" w:hAnsi="Times New Roman" w:cs="Times New Roman"/>
          <w:sz w:val="26"/>
          <w:szCs w:val="26"/>
        </w:rPr>
        <w:t xml:space="preserve"> расположенных</w:t>
      </w:r>
      <w:r w:rsidR="00150E00">
        <w:rPr>
          <w:rFonts w:ascii="Times New Roman" w:hAnsi="Times New Roman" w:cs="Times New Roman"/>
          <w:sz w:val="26"/>
          <w:szCs w:val="26"/>
        </w:rPr>
        <w:t xml:space="preserve"> Д</w:t>
      </w:r>
      <w:r w:rsidR="007045CC">
        <w:rPr>
          <w:rFonts w:ascii="Times New Roman" w:hAnsi="Times New Roman" w:cs="Times New Roman"/>
          <w:sz w:val="26"/>
          <w:szCs w:val="26"/>
        </w:rPr>
        <w:t>омов культуры, центры детского досуга, спортивные сооружения, стадионы.</w:t>
      </w:r>
    </w:p>
    <w:p w:rsidR="007045CC" w:rsidRDefault="007045CC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Следовательно, та часть внеурочной деятельности, часы которой включены в уче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ный план образовательного учреждения (в рамках части, формируемой участниками образовательного процесса), является обязательной для посещения и на нее распростр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няются ограничения, накладываемые п. 10.5 Сан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2.4.2.2821 – 10 (о максимальной величине недельной нагрузки).</w:t>
      </w:r>
      <w:proofErr w:type="gramEnd"/>
    </w:p>
    <w:p w:rsidR="007045CC" w:rsidRDefault="007045CC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возможности для реализации внеурочной деятельности общеобр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зовательные учреждения </w:t>
      </w:r>
      <w:r w:rsidR="00150E00">
        <w:rPr>
          <w:rFonts w:ascii="Times New Roman" w:hAnsi="Times New Roman" w:cs="Times New Roman"/>
          <w:sz w:val="26"/>
          <w:szCs w:val="26"/>
        </w:rPr>
        <w:t xml:space="preserve"> в рамках </w:t>
      </w:r>
      <w:r>
        <w:rPr>
          <w:rFonts w:ascii="Times New Roman" w:hAnsi="Times New Roman" w:cs="Times New Roman"/>
          <w:sz w:val="26"/>
          <w:szCs w:val="26"/>
        </w:rPr>
        <w:t>муниципальных (государственных) заданий, форм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руемых учредителем, используют возможности учреждений дополнительного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детей, культуры, спорта.</w:t>
      </w:r>
    </w:p>
    <w:p w:rsidR="007045CC" w:rsidRDefault="007045CC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возможных направлений взаимодействия учреждений общего и допо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нительного образования детей в условиях реализации внеурочной деятельности можно выделить:</w:t>
      </w:r>
    </w:p>
    <w:p w:rsidR="007045CC" w:rsidRDefault="007045CC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реализацию курсов внеурочной деятельности;</w:t>
      </w:r>
    </w:p>
    <w:p w:rsidR="007045CC" w:rsidRDefault="007045CC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индивидуальных образовательных потребностей обучающихся (например, </w:t>
      </w:r>
      <w:r w:rsidR="00B86492">
        <w:rPr>
          <w:rFonts w:ascii="Times New Roman" w:hAnsi="Times New Roman" w:cs="Times New Roman"/>
          <w:sz w:val="26"/>
          <w:szCs w:val="26"/>
        </w:rPr>
        <w:t>сопровождение индивидуальных учебных планов для одаренных детей);</w:t>
      </w:r>
    </w:p>
    <w:p w:rsidR="00B86492" w:rsidRDefault="00B86492" w:rsidP="00873FD8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организацию тематических каникулярных лагерных смен, летних школ;</w:t>
      </w:r>
    </w:p>
    <w:p w:rsidR="00B86492" w:rsidRDefault="00B86492" w:rsidP="00B86492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организацию программ, входящих в ООП ООО (например, программу формир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вания экологической культуры, здорового и безопасного образа жизни).</w:t>
      </w:r>
    </w:p>
    <w:p w:rsidR="00B86492" w:rsidRDefault="00B86492" w:rsidP="00B86492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такого взаимодействия учреждений общего и дополнительного образования детей важно помнить, что внеурочная деятельность направлена,</w:t>
      </w:r>
      <w:r w:rsidR="00150E00">
        <w:rPr>
          <w:rFonts w:ascii="Times New Roman" w:hAnsi="Times New Roman" w:cs="Times New Roman"/>
          <w:sz w:val="26"/>
          <w:szCs w:val="26"/>
        </w:rPr>
        <w:t xml:space="preserve"> в первую очередь, на достижение</w:t>
      </w:r>
      <w:r>
        <w:rPr>
          <w:rFonts w:ascii="Times New Roman" w:hAnsi="Times New Roman" w:cs="Times New Roman"/>
          <w:sz w:val="26"/>
          <w:szCs w:val="26"/>
        </w:rPr>
        <w:t xml:space="preserve"> планируемых результатов освоения ООП ООО, что накладывает определенные ограничения на программы курсов внеу</w:t>
      </w:r>
      <w:r w:rsidR="00150E00">
        <w:rPr>
          <w:rFonts w:ascii="Times New Roman" w:hAnsi="Times New Roman" w:cs="Times New Roman"/>
          <w:sz w:val="26"/>
          <w:szCs w:val="26"/>
        </w:rPr>
        <w:t>рочной деятельности в аспекте их</w:t>
      </w:r>
      <w:r>
        <w:rPr>
          <w:rFonts w:ascii="Times New Roman" w:hAnsi="Times New Roman" w:cs="Times New Roman"/>
          <w:sz w:val="26"/>
          <w:szCs w:val="26"/>
        </w:rPr>
        <w:t xml:space="preserve"> структуры, содержания, направлений, методического инструментария.</w:t>
      </w:r>
    </w:p>
    <w:p w:rsidR="00E86F67" w:rsidRPr="00B86492" w:rsidRDefault="00E86F67" w:rsidP="00B86492">
      <w:pPr>
        <w:pStyle w:val="a6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Образовательное учреждение должно использовать современные формы предста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ления детских результатов, в том числе портфель ученических достижений, позволя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щие оценить достижения школьника по отдельным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умениям.</w:t>
      </w:r>
    </w:p>
    <w:p w:rsidR="00E43A27" w:rsidRDefault="00E43A27" w:rsidP="00E014B2">
      <w:pPr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43A27" w:rsidRDefault="000C5FCE" w:rsidP="000C5FCE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методического сопровождения педагогических работников 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организаций </w:t>
      </w:r>
      <w:bookmarkStart w:id="0" w:name="_GoBack"/>
      <w:bookmarkEnd w:id="0"/>
    </w:p>
    <w:p w:rsidR="00E43A27" w:rsidRPr="00E014B2" w:rsidRDefault="00E43A27" w:rsidP="00E014B2">
      <w:pPr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E43A27" w:rsidRPr="00E014B2" w:rsidSect="001F58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DC" w:rsidRDefault="00FB6EDC" w:rsidP="004365CA">
      <w:pPr>
        <w:spacing w:after="0" w:line="240" w:lineRule="auto"/>
      </w:pPr>
      <w:r>
        <w:separator/>
      </w:r>
    </w:p>
  </w:endnote>
  <w:endnote w:type="continuationSeparator" w:id="0">
    <w:p w:rsidR="00FB6EDC" w:rsidRDefault="00FB6EDC" w:rsidP="0043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9114"/>
    </w:sdtPr>
    <w:sdtEndPr/>
    <w:sdtContent>
      <w:p w:rsidR="00FB6EDC" w:rsidRDefault="00684BA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F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6EDC" w:rsidRDefault="00FB6E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DC" w:rsidRDefault="00FB6EDC" w:rsidP="004365CA">
      <w:pPr>
        <w:spacing w:after="0" w:line="240" w:lineRule="auto"/>
      </w:pPr>
      <w:r>
        <w:separator/>
      </w:r>
    </w:p>
  </w:footnote>
  <w:footnote w:type="continuationSeparator" w:id="0">
    <w:p w:rsidR="00FB6EDC" w:rsidRDefault="00FB6EDC" w:rsidP="004365CA">
      <w:pPr>
        <w:spacing w:after="0" w:line="240" w:lineRule="auto"/>
      </w:pPr>
      <w:r>
        <w:continuationSeparator/>
      </w:r>
    </w:p>
  </w:footnote>
  <w:footnote w:id="1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№ 1897.//Сайт Министерства обр</w:t>
      </w:r>
      <w:r>
        <w:t>а</w:t>
      </w:r>
      <w:r>
        <w:t>зования и науки РФ [электронный ресурс].</w:t>
      </w:r>
    </w:p>
    <w:p w:rsidR="00FB6EDC" w:rsidRPr="004365CA" w:rsidRDefault="00FB6EDC">
      <w:pPr>
        <w:pStyle w:val="a3"/>
      </w:pPr>
      <w:r>
        <w:t xml:space="preserve"> Режим  доступа: </w:t>
      </w:r>
      <w:r>
        <w:rPr>
          <w:lang w:val="en-US"/>
        </w:rPr>
        <w:t>http</w:t>
      </w:r>
      <w:r w:rsidRPr="004365CA">
        <w:t>://</w:t>
      </w:r>
      <w:r>
        <w:rPr>
          <w:lang w:val="en-US"/>
        </w:rPr>
        <w:t>www</w:t>
      </w:r>
      <w:r w:rsidRPr="004365CA">
        <w:t>.</w:t>
      </w:r>
      <w:proofErr w:type="spellStart"/>
      <w:r>
        <w:rPr>
          <w:lang w:val="en-US"/>
        </w:rPr>
        <w:t>edu</w:t>
      </w:r>
      <w:proofErr w:type="spellEnd"/>
      <w:r w:rsidRPr="004365CA">
        <w:t>.</w:t>
      </w:r>
      <w:proofErr w:type="spellStart"/>
      <w:r>
        <w:rPr>
          <w:lang w:val="en-US"/>
        </w:rPr>
        <w:t>ru</w:t>
      </w:r>
      <w:proofErr w:type="spellEnd"/>
      <w:r w:rsidRPr="004365CA">
        <w:t>/</w:t>
      </w:r>
      <w:proofErr w:type="spellStart"/>
      <w:r>
        <w:rPr>
          <w:lang w:val="en-US"/>
        </w:rPr>
        <w:t>db</w:t>
      </w:r>
      <w:proofErr w:type="spellEnd"/>
      <w:r w:rsidRPr="004365CA">
        <w:t>-</w:t>
      </w:r>
      <w:r>
        <w:rPr>
          <w:lang w:val="en-US"/>
        </w:rPr>
        <w:t>mon</w:t>
      </w:r>
      <w:r w:rsidRPr="004365CA">
        <w:t>/</w:t>
      </w:r>
      <w:proofErr w:type="spellStart"/>
      <w:r>
        <w:rPr>
          <w:lang w:val="en-US"/>
        </w:rPr>
        <w:t>mo</w:t>
      </w:r>
      <w:proofErr w:type="spellEnd"/>
      <w:r w:rsidRPr="004365CA">
        <w:t>/</w:t>
      </w:r>
      <w:r>
        <w:rPr>
          <w:lang w:val="en-US"/>
        </w:rPr>
        <w:t>Data</w:t>
      </w:r>
      <w:r w:rsidRPr="004365CA">
        <w:t>/</w:t>
      </w:r>
      <w:r>
        <w:rPr>
          <w:lang w:val="en-US"/>
        </w:rPr>
        <w:t>d</w:t>
      </w:r>
      <w:r w:rsidRPr="004365CA">
        <w:t>_10/</w:t>
      </w:r>
      <w:proofErr w:type="spellStart"/>
      <w:r>
        <w:rPr>
          <w:lang w:val="en-US"/>
        </w:rPr>
        <w:t>prm</w:t>
      </w:r>
      <w:proofErr w:type="spellEnd"/>
      <w:r w:rsidRPr="004365CA">
        <w:t>1897-1.</w:t>
      </w:r>
      <w:r>
        <w:rPr>
          <w:lang w:val="en-US"/>
        </w:rPr>
        <w:t>pdf</w:t>
      </w:r>
      <w:r w:rsidRPr="004365CA">
        <w:t>.</w:t>
      </w:r>
    </w:p>
  </w:footnote>
  <w:footnote w:id="2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ФЗ «Закон об образовании в Российской Федерации»</w:t>
      </w:r>
    </w:p>
  </w:footnote>
  <w:footnote w:id="3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Постановление Правительства РФ «Об утверждении правил разработки, утверждения федеральных гос</w:t>
      </w:r>
      <w:r>
        <w:t>у</w:t>
      </w:r>
      <w:r>
        <w:t xml:space="preserve">дарственных образовательных стандартов и внесения изменения в них» от 05 августа 2013 г. </w:t>
      </w:r>
    </w:p>
  </w:footnote>
  <w:footnote w:id="4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Федеральные требования к образовательным учреждениям в части охраны здоровья обучающихся, восп</w:t>
      </w:r>
      <w:r>
        <w:t>и</w:t>
      </w:r>
      <w:r>
        <w:t>танников (утверждены приказом Министерства образования и науки РФ от 28 декабря 2010 г. № 2106).</w:t>
      </w:r>
    </w:p>
  </w:footnote>
  <w:footnote w:id="5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РФ от 04 октября 2010 г. № 986).</w:t>
      </w:r>
    </w:p>
  </w:footnote>
  <w:footnote w:id="6">
    <w:p w:rsidR="00FB6EDC" w:rsidRDefault="00FB6EDC">
      <w:pPr>
        <w:pStyle w:val="a3"/>
      </w:pPr>
      <w:r>
        <w:rPr>
          <w:rStyle w:val="a5"/>
        </w:rPr>
        <w:footnoteRef/>
      </w:r>
      <w:proofErr w:type="gramStart"/>
      <w:r>
        <w:t>Рекомендации по оснащению общеобразовательных учреждений учебным и учебно-лабораторным об</w:t>
      </w:r>
      <w:r>
        <w:t>о</w:t>
      </w:r>
      <w:r>
        <w:t>рудованием, необходимым для реализации федерального государственного стандарта основного общего образования, организации проектной деятельности, моделирования и технического творчества обучающи</w:t>
      </w:r>
      <w:r>
        <w:t>х</w:t>
      </w:r>
      <w:r>
        <w:t>ся (письмо Министерства образования и науки Российской Федерации от 24.11.2011 г. № МД-1552/03).</w:t>
      </w:r>
      <w:proofErr w:type="gramEnd"/>
    </w:p>
  </w:footnote>
  <w:footnote w:id="7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Приказ Министерства образования и науки Российской Федерации от 31.03. 2014 г. № 253 «Об утвержд</w:t>
      </w:r>
      <w:r>
        <w:t>е</w:t>
      </w:r>
      <w:r>
        <w:t>нии федеральных перечней учебников, рекомендуемых к использованию при реализации имеющих гос</w:t>
      </w:r>
      <w:r>
        <w:t>у</w:t>
      </w:r>
      <w:r>
        <w:t>дарственную аккредитацию образовательных программ начального общего, основного общего, среднего общего образования.</w:t>
      </w:r>
    </w:p>
  </w:footnote>
  <w:footnote w:id="8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СанПиН 2.4.2.2821-10. Утверждены постановлением Главного государственного санитарного врача РФ от 29.12. 2010 г. № 189.</w:t>
      </w:r>
    </w:p>
  </w:footnote>
  <w:footnote w:id="9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Примерная основная образовательная программа образовательного учреждения. Основная школа. С. 190.</w:t>
      </w:r>
    </w:p>
  </w:footnote>
  <w:footnote w:id="10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Примерная основная образовательная программа образовательного учреждения. Основная школа. С. 9.</w:t>
      </w:r>
    </w:p>
  </w:footnote>
  <w:footnote w:id="11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Санитарно-</w:t>
      </w:r>
      <w:proofErr w:type="spellStart"/>
      <w:r>
        <w:t>эмидемиологические</w:t>
      </w:r>
      <w:proofErr w:type="spellEnd"/>
      <w:r>
        <w:t xml:space="preserve"> требования к условиям и организации обучения в общеобразовательных учреждениях. Ст. 10.9.</w:t>
      </w:r>
    </w:p>
  </w:footnote>
  <w:footnote w:id="12">
    <w:p w:rsidR="00FB6EDC" w:rsidRDefault="00FB6EDC" w:rsidP="00A36C55">
      <w:pPr>
        <w:pStyle w:val="a3"/>
      </w:pPr>
      <w:r>
        <w:rPr>
          <w:rStyle w:val="a5"/>
        </w:rPr>
        <w:footnoteRef/>
      </w:r>
      <w:r>
        <w:t xml:space="preserve"> Санитарно-</w:t>
      </w:r>
      <w:proofErr w:type="spellStart"/>
      <w:r>
        <w:t>эмидемиологические</w:t>
      </w:r>
      <w:proofErr w:type="spellEnd"/>
      <w:r>
        <w:t xml:space="preserve"> требования к условиям и организации обучения в общеобразовательных учреждениях. Ст. 10.18.</w:t>
      </w:r>
    </w:p>
    <w:p w:rsidR="00FB6EDC" w:rsidRDefault="00FB6EDC">
      <w:pPr>
        <w:pStyle w:val="a3"/>
      </w:pPr>
    </w:p>
  </w:footnote>
  <w:footnote w:id="13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Федеральные государственный образовательный стандарт основного общего образования. С 13.</w:t>
      </w:r>
    </w:p>
  </w:footnote>
  <w:footnote w:id="14">
    <w:p w:rsidR="00FB6EDC" w:rsidRDefault="00FB6EDC">
      <w:pPr>
        <w:pStyle w:val="a3"/>
      </w:pPr>
      <w:r>
        <w:rPr>
          <w:rStyle w:val="a5"/>
        </w:rPr>
        <w:footnoteRef/>
      </w:r>
      <w:r>
        <w:t xml:space="preserve"> Внеурочная деятельность школьников. Методический конструктор: пособие для учителя./Д.В. Григорьев, П.В. Степанов. – М.: Просвещение, 2010.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B32"/>
    <w:multiLevelType w:val="hybridMultilevel"/>
    <w:tmpl w:val="F5DEF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4501A"/>
    <w:multiLevelType w:val="hybridMultilevel"/>
    <w:tmpl w:val="52E0D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97D0F"/>
    <w:multiLevelType w:val="hybridMultilevel"/>
    <w:tmpl w:val="E87A2B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24462"/>
    <w:multiLevelType w:val="hybridMultilevel"/>
    <w:tmpl w:val="5058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63431"/>
    <w:multiLevelType w:val="hybridMultilevel"/>
    <w:tmpl w:val="E7BCD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16439"/>
    <w:multiLevelType w:val="hybridMultilevel"/>
    <w:tmpl w:val="65061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4B2"/>
    <w:rsid w:val="00047848"/>
    <w:rsid w:val="000C5FCE"/>
    <w:rsid w:val="000E381C"/>
    <w:rsid w:val="000F0E19"/>
    <w:rsid w:val="000F377C"/>
    <w:rsid w:val="0010120E"/>
    <w:rsid w:val="001361B8"/>
    <w:rsid w:val="00137691"/>
    <w:rsid w:val="00150E00"/>
    <w:rsid w:val="00153088"/>
    <w:rsid w:val="001F5893"/>
    <w:rsid w:val="00213F94"/>
    <w:rsid w:val="002B32E2"/>
    <w:rsid w:val="002C1B2F"/>
    <w:rsid w:val="002E36C5"/>
    <w:rsid w:val="003467FC"/>
    <w:rsid w:val="004365CA"/>
    <w:rsid w:val="00475286"/>
    <w:rsid w:val="00501654"/>
    <w:rsid w:val="0051744F"/>
    <w:rsid w:val="005207DC"/>
    <w:rsid w:val="0056222C"/>
    <w:rsid w:val="0059572E"/>
    <w:rsid w:val="005A698A"/>
    <w:rsid w:val="005C0242"/>
    <w:rsid w:val="005C424F"/>
    <w:rsid w:val="00610FDB"/>
    <w:rsid w:val="00653FD6"/>
    <w:rsid w:val="00670863"/>
    <w:rsid w:val="00684BA2"/>
    <w:rsid w:val="006F5B45"/>
    <w:rsid w:val="006F5DC8"/>
    <w:rsid w:val="007045CC"/>
    <w:rsid w:val="007614EB"/>
    <w:rsid w:val="00794539"/>
    <w:rsid w:val="007B1070"/>
    <w:rsid w:val="007B5B8B"/>
    <w:rsid w:val="00834884"/>
    <w:rsid w:val="0084281D"/>
    <w:rsid w:val="00873FD8"/>
    <w:rsid w:val="00890B5B"/>
    <w:rsid w:val="00893173"/>
    <w:rsid w:val="00893611"/>
    <w:rsid w:val="00893DB8"/>
    <w:rsid w:val="008A3366"/>
    <w:rsid w:val="008F0B05"/>
    <w:rsid w:val="00907523"/>
    <w:rsid w:val="009A309D"/>
    <w:rsid w:val="009A57C7"/>
    <w:rsid w:val="009D16E5"/>
    <w:rsid w:val="009D4E5C"/>
    <w:rsid w:val="009E2083"/>
    <w:rsid w:val="00A34778"/>
    <w:rsid w:val="00A36C55"/>
    <w:rsid w:val="00A547BC"/>
    <w:rsid w:val="00A563A8"/>
    <w:rsid w:val="00A65F77"/>
    <w:rsid w:val="00AF52A1"/>
    <w:rsid w:val="00B10194"/>
    <w:rsid w:val="00B11F47"/>
    <w:rsid w:val="00B37FCF"/>
    <w:rsid w:val="00B564C2"/>
    <w:rsid w:val="00B86492"/>
    <w:rsid w:val="00BC663D"/>
    <w:rsid w:val="00C16C73"/>
    <w:rsid w:val="00CB0A3F"/>
    <w:rsid w:val="00CD5EF1"/>
    <w:rsid w:val="00CE43D5"/>
    <w:rsid w:val="00CE55A5"/>
    <w:rsid w:val="00D326FC"/>
    <w:rsid w:val="00D72C4E"/>
    <w:rsid w:val="00D72D90"/>
    <w:rsid w:val="00E014B2"/>
    <w:rsid w:val="00E11C85"/>
    <w:rsid w:val="00E43A27"/>
    <w:rsid w:val="00E84244"/>
    <w:rsid w:val="00E86F67"/>
    <w:rsid w:val="00EE12FA"/>
    <w:rsid w:val="00F12272"/>
    <w:rsid w:val="00F343FB"/>
    <w:rsid w:val="00F70616"/>
    <w:rsid w:val="00F90391"/>
    <w:rsid w:val="00F975C2"/>
    <w:rsid w:val="00FB3992"/>
    <w:rsid w:val="00FB5457"/>
    <w:rsid w:val="00FB6EDC"/>
    <w:rsid w:val="00FD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65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65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65CA"/>
    <w:rPr>
      <w:vertAlign w:val="superscript"/>
    </w:rPr>
  </w:style>
  <w:style w:type="paragraph" w:styleId="a6">
    <w:name w:val="List Paragraph"/>
    <w:basedOn w:val="a"/>
    <w:uiPriority w:val="34"/>
    <w:qFormat/>
    <w:rsid w:val="00610FD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5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FD6"/>
  </w:style>
  <w:style w:type="paragraph" w:styleId="a9">
    <w:name w:val="footer"/>
    <w:basedOn w:val="a"/>
    <w:link w:val="aa"/>
    <w:uiPriority w:val="99"/>
    <w:unhideWhenUsed/>
    <w:rsid w:val="0065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FD6"/>
  </w:style>
  <w:style w:type="paragraph" w:styleId="ab">
    <w:name w:val="Balloon Text"/>
    <w:basedOn w:val="a"/>
    <w:link w:val="ac"/>
    <w:uiPriority w:val="99"/>
    <w:semiHidden/>
    <w:unhideWhenUsed/>
    <w:rsid w:val="0034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457A-E43B-440E-A840-771C4E70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one</cp:lastModifiedBy>
  <cp:revision>35</cp:revision>
  <dcterms:created xsi:type="dcterms:W3CDTF">2015-04-22T05:03:00Z</dcterms:created>
  <dcterms:modified xsi:type="dcterms:W3CDTF">2016-01-21T05:26:00Z</dcterms:modified>
</cp:coreProperties>
</file>