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8EF7" w14:textId="77777777" w:rsidR="00377282" w:rsidRPr="00377282" w:rsidRDefault="00377282" w:rsidP="00377282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8"/>
          <w:szCs w:val="28"/>
        </w:rPr>
      </w:pPr>
      <w:r w:rsidRPr="00377282">
        <w:rPr>
          <w:b/>
          <w:sz w:val="28"/>
          <w:szCs w:val="28"/>
        </w:rPr>
        <w:t>Презентация «Интернет-ресурса»</w:t>
      </w:r>
    </w:p>
    <w:p w14:paraId="49799656" w14:textId="77777777" w:rsidR="00DD0590" w:rsidRP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  <w:r w:rsidR="00CB456C">
        <w:rPr>
          <w:sz w:val="28"/>
          <w:szCs w:val="28"/>
        </w:rPr>
        <w:t>«</w:t>
      </w:r>
      <w:r w:rsidR="00CB456C" w:rsidRPr="00DD0590">
        <w:rPr>
          <w:sz w:val="28"/>
          <w:szCs w:val="28"/>
        </w:rPr>
        <w:t>Интернет-ресурс</w:t>
      </w:r>
      <w:r>
        <w:rPr>
          <w:sz w:val="28"/>
          <w:szCs w:val="28"/>
        </w:rPr>
        <w:t>а</w:t>
      </w:r>
      <w:r w:rsidR="00CB456C" w:rsidRPr="00DD0590">
        <w:rPr>
          <w:sz w:val="28"/>
          <w:szCs w:val="28"/>
        </w:rPr>
        <w:t xml:space="preserve">» </w:t>
      </w:r>
      <w:r w:rsidR="00EB5E09">
        <w:rPr>
          <w:sz w:val="28"/>
          <w:szCs w:val="28"/>
        </w:rPr>
        <w:t xml:space="preserve">- форма аттестационного </w:t>
      </w:r>
      <w:r w:rsidR="00017BC2" w:rsidRPr="00DD0590">
        <w:rPr>
          <w:sz w:val="28"/>
          <w:szCs w:val="28"/>
        </w:rPr>
        <w:t>испытания, направленная на оценку профессиональной компетентности аттестуемого</w:t>
      </w:r>
      <w:r w:rsidRPr="00DD0590">
        <w:rPr>
          <w:sz w:val="28"/>
          <w:szCs w:val="28"/>
        </w:rPr>
        <w:t xml:space="preserve"> через предъявленную возможность использования информационной среды в своей педагогической практике, а также владение ИКТ-компетентностью.</w:t>
      </w:r>
      <w:r w:rsidR="00017BC2" w:rsidRPr="00DD0590">
        <w:rPr>
          <w:sz w:val="28"/>
          <w:szCs w:val="28"/>
        </w:rPr>
        <w:t xml:space="preserve"> </w:t>
      </w:r>
    </w:p>
    <w:p w14:paraId="58893DC7" w14:textId="77777777" w:rsidR="00DD0590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DD0590">
        <w:rPr>
          <w:sz w:val="28"/>
          <w:szCs w:val="28"/>
        </w:rPr>
        <w:t>Для прохождения данного испытания не менее 5 авторских методических материалов (статей, выступлений, видеоматериалов, презентаций, разработок уроков и внеурочных материалов, проектов, эссе и творческих работ по вопросам образования)</w:t>
      </w:r>
      <w:r w:rsidR="00CB456C" w:rsidRPr="00DD0590">
        <w:rPr>
          <w:sz w:val="28"/>
          <w:szCs w:val="28"/>
        </w:rPr>
        <w:t xml:space="preserve"> размещаются в открытом доступе на интернет-площадке педагога (личном сайте, странице или блоге сайта образовательного учреждения). </w:t>
      </w:r>
      <w:r>
        <w:rPr>
          <w:sz w:val="28"/>
          <w:szCs w:val="28"/>
        </w:rPr>
        <w:t xml:space="preserve">Ссылка на размещенный </w:t>
      </w:r>
      <w:r w:rsidR="00377282" w:rsidRPr="00377282">
        <w:rPr>
          <w:sz w:val="28"/>
          <w:szCs w:val="28"/>
        </w:rPr>
        <w:t xml:space="preserve">материал указывается </w:t>
      </w:r>
      <w:r w:rsidR="00377282">
        <w:rPr>
          <w:sz w:val="28"/>
          <w:szCs w:val="28"/>
        </w:rPr>
        <w:t>в Личном кабинете в электронной системе «Аттестация».</w:t>
      </w:r>
    </w:p>
    <w:p w14:paraId="2413E1A6" w14:textId="77777777" w:rsidR="00DD0590" w:rsidRPr="00E41A9F" w:rsidRDefault="00DD0590" w:rsidP="00DD0590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both"/>
        <w:rPr>
          <w:sz w:val="28"/>
          <w:szCs w:val="28"/>
        </w:rPr>
      </w:pPr>
      <w:r w:rsidRPr="00E41A9F">
        <w:rPr>
          <w:sz w:val="28"/>
          <w:szCs w:val="28"/>
        </w:rPr>
        <w:t>На презентации «Интернет-ресурса» педагог обосновывает образовательную и методическую ценность ресурсов, их практическую значимость для реали</w:t>
      </w:r>
      <w:r w:rsidR="00E41A9F" w:rsidRPr="00E41A9F">
        <w:rPr>
          <w:sz w:val="28"/>
          <w:szCs w:val="28"/>
        </w:rPr>
        <w:t>зации образовательного процесса, адекватность информации для создания открытой образовательной среды, повышения качества и доступности образования.</w:t>
      </w:r>
    </w:p>
    <w:p w14:paraId="29C4556D" w14:textId="77777777" w:rsidR="00CB456C" w:rsidRDefault="00CB456C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E124F" w14:textId="77777777"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14720" w14:textId="77777777"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727C27" w14:textId="77777777"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1C2CE" w14:textId="77777777"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B1C1F" w14:textId="77777777" w:rsidR="00377282" w:rsidRDefault="00377282" w:rsidP="00DB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2AF72" w14:textId="77777777" w:rsidR="00E60CD1" w:rsidRDefault="00E60CD1" w:rsidP="00DC5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8E9D" w14:textId="77777777" w:rsidR="00E60CD1" w:rsidRDefault="00E60CD1" w:rsidP="00DC5D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B913F2" w14:textId="77777777" w:rsidR="00E60CD1" w:rsidRPr="00EB5E09" w:rsidRDefault="00E60CD1" w:rsidP="00E60CD1">
      <w:pPr>
        <w:pStyle w:val="3"/>
        <w:shd w:val="clear" w:color="auto" w:fill="auto"/>
        <w:tabs>
          <w:tab w:val="left" w:pos="1309"/>
        </w:tabs>
        <w:spacing w:before="0" w:after="240" w:line="360" w:lineRule="auto"/>
        <w:ind w:right="400" w:firstLine="709"/>
        <w:jc w:val="center"/>
        <w:rPr>
          <w:b/>
          <w:sz w:val="22"/>
          <w:szCs w:val="24"/>
        </w:rPr>
      </w:pPr>
      <w:r w:rsidRPr="00EB5E09">
        <w:rPr>
          <w:b/>
          <w:sz w:val="22"/>
          <w:szCs w:val="24"/>
        </w:rPr>
        <w:lastRenderedPageBreak/>
        <w:t>Лист оценки презентации «Интернет-ресурса»</w:t>
      </w:r>
    </w:p>
    <w:p w14:paraId="2C3F0EF2" w14:textId="77777777"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 xml:space="preserve">Ф.И.О. ____________________________________________________________________   </w:t>
      </w:r>
    </w:p>
    <w:p w14:paraId="0A2D2033" w14:textId="77777777"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 xml:space="preserve">          </w:t>
      </w:r>
    </w:p>
    <w:p w14:paraId="0039068B" w14:textId="77777777" w:rsidR="00E60CD1" w:rsidRPr="00EB5E09" w:rsidRDefault="00E60CD1" w:rsidP="00E60CD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B5E09">
        <w:rPr>
          <w:rFonts w:ascii="Times New Roman" w:hAnsi="Times New Roman" w:cs="Times New Roman"/>
          <w:szCs w:val="24"/>
        </w:rPr>
        <w:t>Должность, место работы ___________________________________________________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362"/>
        <w:gridCol w:w="830"/>
        <w:gridCol w:w="1109"/>
        <w:gridCol w:w="1109"/>
        <w:gridCol w:w="1109"/>
        <w:gridCol w:w="1109"/>
        <w:gridCol w:w="1110"/>
      </w:tblGrid>
      <w:tr w:rsidR="00EB5E09" w:rsidRPr="009C632F" w14:paraId="7B1C171F" w14:textId="77777777" w:rsidTr="00B11D28">
        <w:tc>
          <w:tcPr>
            <w:tcW w:w="576" w:type="dxa"/>
          </w:tcPr>
          <w:p w14:paraId="26BCB6F3" w14:textId="77777777"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14:paraId="30C34173" w14:textId="77777777"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Показатели для оценки</w:t>
            </w:r>
          </w:p>
        </w:tc>
        <w:tc>
          <w:tcPr>
            <w:tcW w:w="830" w:type="dxa"/>
          </w:tcPr>
          <w:p w14:paraId="4DB2B158" w14:textId="77777777"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Макс. знач.</w:t>
            </w:r>
          </w:p>
        </w:tc>
        <w:tc>
          <w:tcPr>
            <w:tcW w:w="1109" w:type="dxa"/>
          </w:tcPr>
          <w:p w14:paraId="5B4A4B44" w14:textId="77777777" w:rsidR="00EB5E09" w:rsidRPr="009C632F" w:rsidRDefault="00EB5E09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 эксперта</w:t>
            </w:r>
          </w:p>
        </w:tc>
        <w:tc>
          <w:tcPr>
            <w:tcW w:w="1109" w:type="dxa"/>
          </w:tcPr>
          <w:p w14:paraId="4C3668C9" w14:textId="77777777"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 эксперта</w:t>
            </w:r>
          </w:p>
        </w:tc>
        <w:tc>
          <w:tcPr>
            <w:tcW w:w="1109" w:type="dxa"/>
          </w:tcPr>
          <w:p w14:paraId="5E5ED53D" w14:textId="77777777"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Оценка III эксперта</w:t>
            </w:r>
          </w:p>
        </w:tc>
        <w:tc>
          <w:tcPr>
            <w:tcW w:w="1109" w:type="dxa"/>
          </w:tcPr>
          <w:p w14:paraId="7727666A" w14:textId="77777777"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 xml:space="preserve"> эксперта</w:t>
            </w:r>
          </w:p>
        </w:tc>
        <w:tc>
          <w:tcPr>
            <w:tcW w:w="1110" w:type="dxa"/>
          </w:tcPr>
          <w:p w14:paraId="3D90E7DE" w14:textId="77777777" w:rsidR="00EB5E09" w:rsidRPr="007E78DE" w:rsidRDefault="00EB5E09" w:rsidP="007E78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78DE">
              <w:rPr>
                <w:rFonts w:ascii="Times New Roman" w:hAnsi="Times New Roman" w:cs="Times New Roman"/>
                <w:sz w:val="24"/>
                <w:szCs w:val="28"/>
              </w:rPr>
              <w:t>Общ.ср.:</w:t>
            </w:r>
          </w:p>
        </w:tc>
      </w:tr>
      <w:tr w:rsidR="00EB5E09" w:rsidRPr="009C632F" w14:paraId="44E84D64" w14:textId="77777777" w:rsidTr="00B11D28">
        <w:tc>
          <w:tcPr>
            <w:tcW w:w="576" w:type="dxa"/>
          </w:tcPr>
          <w:p w14:paraId="7FAFFA8B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362" w:type="dxa"/>
          </w:tcPr>
          <w:p w14:paraId="1D2B911F" w14:textId="77777777"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Системность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 – выстраивание педагогической деятельности на основаниях </w:t>
            </w:r>
          </w:p>
        </w:tc>
        <w:tc>
          <w:tcPr>
            <w:tcW w:w="830" w:type="dxa"/>
          </w:tcPr>
          <w:p w14:paraId="2B6B180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14:paraId="468555C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0438849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074371C5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41704F0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14:paraId="0C94D62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14:paraId="630EF1C1" w14:textId="77777777" w:rsidTr="00B11D28">
        <w:tc>
          <w:tcPr>
            <w:tcW w:w="576" w:type="dxa"/>
          </w:tcPr>
          <w:p w14:paraId="1EEDCA2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362" w:type="dxa"/>
          </w:tcPr>
          <w:p w14:paraId="2370DEF6" w14:textId="77777777"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Целостность и логичность, понимание целей, задач и ожидаемых результатов.</w:t>
            </w:r>
          </w:p>
        </w:tc>
        <w:tc>
          <w:tcPr>
            <w:tcW w:w="830" w:type="dxa"/>
          </w:tcPr>
          <w:p w14:paraId="3C263DF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2223E1DB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59C601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6B1ED11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1847E91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19C62F3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108C6F4E" w14:textId="77777777" w:rsidTr="00B11D28">
        <w:tc>
          <w:tcPr>
            <w:tcW w:w="576" w:type="dxa"/>
          </w:tcPr>
          <w:p w14:paraId="4F5D549A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362" w:type="dxa"/>
          </w:tcPr>
          <w:p w14:paraId="4A836978" w14:textId="77777777"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Количество и тематическая организованность представленной информации</w:t>
            </w:r>
          </w:p>
        </w:tc>
        <w:tc>
          <w:tcPr>
            <w:tcW w:w="830" w:type="dxa"/>
          </w:tcPr>
          <w:p w14:paraId="2E71EC0C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63795ED3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4237B605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6E4EB0D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BE2E57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2A8A23CE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12254483" w14:textId="77777777" w:rsidTr="00B11D28">
        <w:tc>
          <w:tcPr>
            <w:tcW w:w="576" w:type="dxa"/>
          </w:tcPr>
          <w:p w14:paraId="7696B22A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3362" w:type="dxa"/>
          </w:tcPr>
          <w:p w14:paraId="0E3DE342" w14:textId="77777777"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Культура представления информации</w:t>
            </w:r>
          </w:p>
        </w:tc>
        <w:tc>
          <w:tcPr>
            <w:tcW w:w="830" w:type="dxa"/>
          </w:tcPr>
          <w:p w14:paraId="774400F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06E5E11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3BF915C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DC57F1C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7CAA2CC2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27841BA5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47D17412" w14:textId="77777777" w:rsidTr="00B11D28">
        <w:tc>
          <w:tcPr>
            <w:tcW w:w="576" w:type="dxa"/>
          </w:tcPr>
          <w:p w14:paraId="3AC2189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3362" w:type="dxa"/>
          </w:tcPr>
          <w:p w14:paraId="4335A814" w14:textId="77777777"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Новизна</w:t>
            </w:r>
          </w:p>
        </w:tc>
        <w:tc>
          <w:tcPr>
            <w:tcW w:w="830" w:type="dxa"/>
          </w:tcPr>
          <w:p w14:paraId="7C7DD79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109" w:type="dxa"/>
          </w:tcPr>
          <w:p w14:paraId="02C48AE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4911B20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46E7CF40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46069BC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14:paraId="0692C663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14:paraId="3048CD76" w14:textId="77777777" w:rsidTr="00B11D28">
        <w:tc>
          <w:tcPr>
            <w:tcW w:w="576" w:type="dxa"/>
          </w:tcPr>
          <w:p w14:paraId="495EA18B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362" w:type="dxa"/>
          </w:tcPr>
          <w:p w14:paraId="4E682484" w14:textId="77777777" w:rsidR="00EB5E09" w:rsidRPr="009C632F" w:rsidRDefault="00EB5E09" w:rsidP="00EB5E09">
            <w:pPr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Проявление авторской позиции, нестандартность взглядов и инновационность предлагаемых решений,</w:t>
            </w:r>
          </w:p>
        </w:tc>
        <w:tc>
          <w:tcPr>
            <w:tcW w:w="830" w:type="dxa"/>
          </w:tcPr>
          <w:p w14:paraId="0C4DBFB0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1DBF6D5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3D2C1D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762BB5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01B9732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4282D59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6CB89C80" w14:textId="77777777" w:rsidTr="00B11D28">
        <w:tc>
          <w:tcPr>
            <w:tcW w:w="576" w:type="dxa"/>
          </w:tcPr>
          <w:p w14:paraId="73FEFCE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362" w:type="dxa"/>
          </w:tcPr>
          <w:p w14:paraId="183956B5" w14:textId="77777777" w:rsidR="00EB5E09" w:rsidRPr="009C632F" w:rsidRDefault="00EB5E09" w:rsidP="00EB5E09">
            <w:pPr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Умение учитывать имеющийся опыт и предлагать новые решения в зависимости от сложившейся ситуации</w:t>
            </w:r>
          </w:p>
        </w:tc>
        <w:tc>
          <w:tcPr>
            <w:tcW w:w="830" w:type="dxa"/>
          </w:tcPr>
          <w:p w14:paraId="6AC00C22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649E5EE6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2AAB82A2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10BF5BF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1837E7C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33C376F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6398EF38" w14:textId="77777777" w:rsidTr="00B11D28">
        <w:tc>
          <w:tcPr>
            <w:tcW w:w="576" w:type="dxa"/>
          </w:tcPr>
          <w:p w14:paraId="0158DD7B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362" w:type="dxa"/>
          </w:tcPr>
          <w:p w14:paraId="49355847" w14:textId="77777777" w:rsidR="00EB5E09" w:rsidRPr="009C632F" w:rsidRDefault="00EB5E09" w:rsidP="00465CCC">
            <w:pPr>
              <w:jc w:val="both"/>
              <w:rPr>
                <w:rStyle w:val="1"/>
                <w:rFonts w:eastAsia="Arial"/>
                <w:b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b/>
                <w:color w:val="auto"/>
                <w:sz w:val="24"/>
                <w:szCs w:val="28"/>
              </w:rPr>
              <w:t xml:space="preserve">Результативность </w:t>
            </w:r>
          </w:p>
        </w:tc>
        <w:tc>
          <w:tcPr>
            <w:tcW w:w="830" w:type="dxa"/>
          </w:tcPr>
          <w:p w14:paraId="1E887629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1109" w:type="dxa"/>
          </w:tcPr>
          <w:p w14:paraId="7429C41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01543485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166F928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9" w:type="dxa"/>
          </w:tcPr>
          <w:p w14:paraId="5155386F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10" w:type="dxa"/>
          </w:tcPr>
          <w:p w14:paraId="4D62D52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B5E09" w:rsidRPr="009C632F" w14:paraId="4BA625C2" w14:textId="77777777" w:rsidTr="00B11D28">
        <w:tc>
          <w:tcPr>
            <w:tcW w:w="576" w:type="dxa"/>
          </w:tcPr>
          <w:p w14:paraId="7D1E294E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362" w:type="dxa"/>
          </w:tcPr>
          <w:p w14:paraId="0923A01B" w14:textId="77777777" w:rsidR="00EB5E09" w:rsidRPr="009C632F" w:rsidRDefault="00EB5E09" w:rsidP="00EB5E09">
            <w:pPr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 xml:space="preserve">Акцент на продуктивность деятельности, сочетание предметных, метапредметных и личностных результатов в образовании. </w:t>
            </w:r>
          </w:p>
        </w:tc>
        <w:tc>
          <w:tcPr>
            <w:tcW w:w="830" w:type="dxa"/>
          </w:tcPr>
          <w:p w14:paraId="36C1EE92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48EA2ACF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A7923E2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74628963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033D9793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6CEC9893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438934F2" w14:textId="77777777" w:rsidTr="00B11D28">
        <w:tc>
          <w:tcPr>
            <w:tcW w:w="576" w:type="dxa"/>
          </w:tcPr>
          <w:p w14:paraId="400352A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3362" w:type="dxa"/>
          </w:tcPr>
          <w:p w14:paraId="5A879076" w14:textId="77777777" w:rsidR="00EB5E09" w:rsidRPr="009C632F" w:rsidRDefault="00EB5E09" w:rsidP="00465CC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Реализация метапредметного подхода</w:t>
            </w:r>
          </w:p>
        </w:tc>
        <w:tc>
          <w:tcPr>
            <w:tcW w:w="830" w:type="dxa"/>
          </w:tcPr>
          <w:p w14:paraId="1DBDE200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09" w:type="dxa"/>
          </w:tcPr>
          <w:p w14:paraId="1893D964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7B079E6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6E55B84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698B5F38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22D0E90C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68850EE5" w14:textId="77777777" w:rsidTr="00B11D28">
        <w:tc>
          <w:tcPr>
            <w:tcW w:w="576" w:type="dxa"/>
          </w:tcPr>
          <w:p w14:paraId="01C0FB9D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3362" w:type="dxa"/>
          </w:tcPr>
          <w:p w14:paraId="63816563" w14:textId="77777777" w:rsidR="00EB5E09" w:rsidRPr="009C632F" w:rsidRDefault="00EB5E09" w:rsidP="00465CCC">
            <w:pPr>
              <w:jc w:val="both"/>
              <w:rPr>
                <w:rStyle w:val="1"/>
                <w:rFonts w:eastAsia="Arial"/>
                <w:color w:val="auto"/>
                <w:sz w:val="24"/>
                <w:szCs w:val="28"/>
              </w:rPr>
            </w:pPr>
            <w:r w:rsidRPr="009C632F">
              <w:rPr>
                <w:rStyle w:val="1"/>
                <w:rFonts w:eastAsia="Arial"/>
                <w:color w:val="auto"/>
                <w:sz w:val="24"/>
                <w:szCs w:val="28"/>
              </w:rPr>
              <w:t xml:space="preserve">Ориентация на развитие ИКТ- </w:t>
            </w:r>
            <w:r w:rsidRPr="009C63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компетентности обучающихся</w:t>
            </w:r>
          </w:p>
        </w:tc>
        <w:tc>
          <w:tcPr>
            <w:tcW w:w="830" w:type="dxa"/>
          </w:tcPr>
          <w:p w14:paraId="761B7F60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632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1109" w:type="dxa"/>
          </w:tcPr>
          <w:p w14:paraId="17F272C0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4B28E061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7A34BEA7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9" w:type="dxa"/>
          </w:tcPr>
          <w:p w14:paraId="54830F91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0" w:type="dxa"/>
          </w:tcPr>
          <w:p w14:paraId="42F9141A" w14:textId="77777777" w:rsidR="00EB5E09" w:rsidRPr="009C632F" w:rsidRDefault="00EB5E09" w:rsidP="00DC5D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5E09" w:rsidRPr="009C632F" w14:paraId="524F2584" w14:textId="77777777" w:rsidTr="00B11D28">
        <w:trPr>
          <w:trHeight w:val="1004"/>
        </w:trPr>
        <w:tc>
          <w:tcPr>
            <w:tcW w:w="576" w:type="dxa"/>
          </w:tcPr>
          <w:p w14:paraId="53996525" w14:textId="77777777" w:rsidR="00EB5E09" w:rsidRPr="009C632F" w:rsidRDefault="00EB5E09" w:rsidP="0092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14:paraId="3ECA233E" w14:textId="77777777" w:rsidR="00EB5E09" w:rsidRPr="00AB55CF" w:rsidRDefault="00EB5E09" w:rsidP="0092245C">
            <w:pPr>
              <w:rPr>
                <w:rFonts w:ascii="Times New Roman" w:hAnsi="Times New Roman" w:cs="Times New Roman"/>
              </w:rPr>
            </w:pPr>
            <w:r w:rsidRPr="008A0262">
              <w:rPr>
                <w:rFonts w:ascii="Times New Roman" w:hAnsi="Times New Roman" w:cs="Times New Roman"/>
                <w:sz w:val="24"/>
                <w:szCs w:val="24"/>
              </w:rPr>
              <w:t>Минимальное порогово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 Высшую категорию. </w:t>
            </w:r>
            <w:r w:rsidRPr="008A0262">
              <w:rPr>
                <w:rFonts w:ascii="Times New Roman" w:hAnsi="Times New Roman" w:cs="Times New Roman"/>
                <w:sz w:val="24"/>
                <w:szCs w:val="24"/>
              </w:rPr>
              <w:t xml:space="preserve">Общ.ср.:  </w:t>
            </w:r>
            <w:r w:rsidRPr="0092245C">
              <w:rPr>
                <w:rFonts w:ascii="Times New Roman" w:hAnsi="Times New Roman" w:cs="Times New Roman"/>
                <w:b/>
                <w:sz w:val="24"/>
                <w:szCs w:val="24"/>
              </w:rPr>
              <w:t>24/20</w:t>
            </w:r>
          </w:p>
        </w:tc>
        <w:tc>
          <w:tcPr>
            <w:tcW w:w="830" w:type="dxa"/>
          </w:tcPr>
          <w:p w14:paraId="6BB6E374" w14:textId="77777777" w:rsidR="00EB5E09" w:rsidRPr="007B06CD" w:rsidRDefault="00EB5E09" w:rsidP="00922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9" w:type="dxa"/>
          </w:tcPr>
          <w:p w14:paraId="6240C27D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9721E3C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C20E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8042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6B03068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03DC3BF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588A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A463" w14:textId="77777777" w:rsidR="00EB5E09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73F465A" w14:textId="77777777"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C31D" w14:textId="77777777"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EFE6" w14:textId="77777777" w:rsidR="00EB5E09" w:rsidRPr="008A0262" w:rsidRDefault="00EB5E09" w:rsidP="0092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8" w:rsidRPr="009C632F" w14:paraId="4F60C6BD" w14:textId="77777777" w:rsidTr="00B11D28">
        <w:tc>
          <w:tcPr>
            <w:tcW w:w="576" w:type="dxa"/>
          </w:tcPr>
          <w:p w14:paraId="415F266C" w14:textId="77777777" w:rsidR="00B11D28" w:rsidRPr="009C632F" w:rsidRDefault="00B11D28" w:rsidP="007E78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62" w:type="dxa"/>
          </w:tcPr>
          <w:p w14:paraId="7A51E588" w14:textId="77777777" w:rsidR="00B11D28" w:rsidRPr="007E78DE" w:rsidRDefault="00B11D28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>Рекомендации Экспертной группы:</w:t>
            </w:r>
          </w:p>
          <w:p w14:paraId="32DF8C9E" w14:textId="77777777" w:rsidR="00B11D28" w:rsidRPr="007E78DE" w:rsidRDefault="00B11D28" w:rsidP="007E78DE">
            <w:pPr>
              <w:tabs>
                <w:tab w:val="left" w:pos="4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6" w:type="dxa"/>
            <w:gridSpan w:val="6"/>
          </w:tcPr>
          <w:p w14:paraId="452246C4" w14:textId="77777777"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</w:t>
            </w:r>
            <w:r>
              <w:rPr>
                <w:rFonts w:ascii="Times New Roman" w:hAnsi="Times New Roman"/>
                <w:sz w:val="24"/>
                <w:szCs w:val="24"/>
              </w:rPr>
              <w:t>рекомендуется на заявленную категорию</w:t>
            </w:r>
          </w:p>
          <w:p w14:paraId="4F019DFA" w14:textId="77777777"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 _____ соответствует требованиям ___________</w:t>
            </w:r>
          </w:p>
          <w:p w14:paraId="0C165252" w14:textId="77777777" w:rsidR="00B11D28" w:rsidRPr="007E78DE" w:rsidRDefault="00B11D28" w:rsidP="007E78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8DE">
              <w:rPr>
                <w:rFonts w:ascii="Times New Roman" w:hAnsi="Times New Roman" w:cs="Times New Roman"/>
              </w:rPr>
              <w:t xml:space="preserve">квалификационной категории </w:t>
            </w:r>
          </w:p>
        </w:tc>
      </w:tr>
    </w:tbl>
    <w:p w14:paraId="4EB52E48" w14:textId="77777777" w:rsidR="009C632F" w:rsidRDefault="009C632F" w:rsidP="009C632F">
      <w:pPr>
        <w:rPr>
          <w:rFonts w:ascii="Times New Roman" w:hAnsi="Times New Roman" w:cs="Times New Roman"/>
          <w:sz w:val="24"/>
          <w:szCs w:val="28"/>
        </w:rPr>
      </w:pPr>
    </w:p>
    <w:p w14:paraId="17BD5008" w14:textId="77777777" w:rsidR="0092245C" w:rsidRDefault="0092245C" w:rsidP="0092245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____________________    </w:t>
      </w:r>
    </w:p>
    <w:p w14:paraId="54B40E82" w14:textId="11098A63" w:rsidR="0092245C" w:rsidRPr="00E31519" w:rsidRDefault="0068266D" w:rsidP="0092245C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Председатель ЭГ</w:t>
      </w:r>
      <w:r w:rsidR="00E31519">
        <w:rPr>
          <w:rFonts w:ascii="Times New Roman" w:hAnsi="Times New Roman" w:cs="Times New Roman"/>
          <w:sz w:val="24"/>
          <w:szCs w:val="28"/>
        </w:rPr>
        <w:t>: __________/______________</w:t>
      </w:r>
    </w:p>
    <w:p w14:paraId="32F0C786" w14:textId="0E57898C" w:rsidR="009C632F" w:rsidRPr="0068266D" w:rsidRDefault="0092245C" w:rsidP="0068266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E31519">
        <w:rPr>
          <w:rFonts w:ascii="Times New Roman" w:hAnsi="Times New Roman" w:cs="Times New Roman"/>
          <w:sz w:val="24"/>
          <w:szCs w:val="28"/>
        </w:rPr>
        <w:t xml:space="preserve">      </w:t>
      </w:r>
    </w:p>
    <w:sectPr w:rsidR="009C632F" w:rsidRPr="0068266D" w:rsidSect="00EB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048"/>
    <w:multiLevelType w:val="multilevel"/>
    <w:tmpl w:val="7292B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678BA"/>
    <w:multiLevelType w:val="multilevel"/>
    <w:tmpl w:val="AFC6D8F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28D"/>
    <w:rsid w:val="00017BC2"/>
    <w:rsid w:val="0004799A"/>
    <w:rsid w:val="00087A62"/>
    <w:rsid w:val="000D54CA"/>
    <w:rsid w:val="000E15F2"/>
    <w:rsid w:val="000E2FAD"/>
    <w:rsid w:val="00157D2B"/>
    <w:rsid w:val="00183854"/>
    <w:rsid w:val="00377282"/>
    <w:rsid w:val="003C2D44"/>
    <w:rsid w:val="00465CCC"/>
    <w:rsid w:val="00646C6C"/>
    <w:rsid w:val="0068266D"/>
    <w:rsid w:val="007E78DE"/>
    <w:rsid w:val="0092245C"/>
    <w:rsid w:val="009C632F"/>
    <w:rsid w:val="00A01C4C"/>
    <w:rsid w:val="00B11D28"/>
    <w:rsid w:val="00C27781"/>
    <w:rsid w:val="00CB456C"/>
    <w:rsid w:val="00DB0867"/>
    <w:rsid w:val="00DB56B5"/>
    <w:rsid w:val="00DC2D1D"/>
    <w:rsid w:val="00DC5DAA"/>
    <w:rsid w:val="00DD0590"/>
    <w:rsid w:val="00E31519"/>
    <w:rsid w:val="00E41A9F"/>
    <w:rsid w:val="00E60CD1"/>
    <w:rsid w:val="00EA428D"/>
    <w:rsid w:val="00EB5E09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698E"/>
  <w15:docId w15:val="{79D2E29D-6CAB-4FF2-AE3B-E2AB59C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B56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B56B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DB56B5"/>
    <w:pPr>
      <w:widowControl w:val="0"/>
      <w:shd w:val="clear" w:color="auto" w:fill="FFFFFF"/>
      <w:spacing w:before="240" w:after="0" w:line="33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rsid w:val="00CB456C"/>
    <w:pPr>
      <w:shd w:val="clear" w:color="auto" w:fill="FFFFFF"/>
      <w:spacing w:before="60" w:after="0" w:line="558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CA6-C60F-4869-966E-5E4E8283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7</cp:revision>
  <dcterms:created xsi:type="dcterms:W3CDTF">2017-04-20T09:00:00Z</dcterms:created>
  <dcterms:modified xsi:type="dcterms:W3CDTF">2023-09-21T01:57:00Z</dcterms:modified>
</cp:coreProperties>
</file>