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82" w:rsidRDefault="00E20982" w:rsidP="00E20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Pr="00ED62A9">
        <w:rPr>
          <w:rFonts w:ascii="Times New Roman" w:hAnsi="Times New Roman" w:cs="Times New Roman"/>
          <w:b/>
          <w:sz w:val="28"/>
          <w:szCs w:val="28"/>
        </w:rPr>
        <w:t xml:space="preserve"> методистов за</w:t>
      </w:r>
      <w:r>
        <w:rPr>
          <w:rFonts w:ascii="Times New Roman" w:hAnsi="Times New Roman" w:cs="Times New Roman"/>
          <w:b/>
          <w:sz w:val="28"/>
          <w:szCs w:val="28"/>
        </w:rPr>
        <w:t xml:space="preserve">крепленных за </w:t>
      </w:r>
      <w:r w:rsidRPr="00ED62A9">
        <w:rPr>
          <w:rFonts w:ascii="Times New Roman" w:hAnsi="Times New Roman" w:cs="Times New Roman"/>
          <w:b/>
          <w:sz w:val="28"/>
          <w:szCs w:val="28"/>
        </w:rPr>
        <w:t xml:space="preserve"> школами, участвующими в </w:t>
      </w:r>
      <w:r w:rsidRPr="00E20982">
        <w:rPr>
          <w:rFonts w:ascii="Times New Roman" w:hAnsi="Times New Roman" w:cs="Times New Roman"/>
          <w:b/>
          <w:sz w:val="28"/>
          <w:szCs w:val="28"/>
        </w:rPr>
        <w:t>общероссийской оценк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20982"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 по международной модели PISA</w:t>
      </w:r>
    </w:p>
    <w:p w:rsidR="00E20982" w:rsidRDefault="00E20982" w:rsidP="00E20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74" w:type="dxa"/>
        <w:tblLook w:val="04A0" w:firstRow="1" w:lastRow="0" w:firstColumn="1" w:lastColumn="0" w:noHBand="0" w:noVBand="1"/>
      </w:tblPr>
      <w:tblGrid>
        <w:gridCol w:w="445"/>
        <w:gridCol w:w="2924"/>
        <w:gridCol w:w="2693"/>
        <w:gridCol w:w="2069"/>
        <w:gridCol w:w="1845"/>
        <w:gridCol w:w="3195"/>
        <w:gridCol w:w="1903"/>
      </w:tblGrid>
      <w:tr w:rsidR="00E20982" w:rsidRPr="00ED62A9" w:rsidTr="00A27296">
        <w:tc>
          <w:tcPr>
            <w:tcW w:w="445" w:type="dxa"/>
          </w:tcPr>
          <w:p w:rsidR="00E20982" w:rsidRPr="00A27296" w:rsidRDefault="00E20982" w:rsidP="0099655D">
            <w:pPr>
              <w:rPr>
                <w:rFonts w:ascii="Times New Roman" w:hAnsi="Times New Roman" w:cs="Times New Roman"/>
              </w:rPr>
            </w:pPr>
            <w:r w:rsidRPr="00A2729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24" w:type="dxa"/>
          </w:tcPr>
          <w:p w:rsidR="00E20982" w:rsidRPr="00A27296" w:rsidRDefault="00E20982" w:rsidP="0099655D">
            <w:pPr>
              <w:rPr>
                <w:rFonts w:ascii="Times New Roman" w:hAnsi="Times New Roman" w:cs="Times New Roman"/>
              </w:rPr>
            </w:pPr>
            <w:r w:rsidRPr="00A27296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693" w:type="dxa"/>
          </w:tcPr>
          <w:p w:rsidR="00E20982" w:rsidRPr="00A27296" w:rsidRDefault="00E20982" w:rsidP="0099655D">
            <w:pPr>
              <w:rPr>
                <w:rFonts w:ascii="Times New Roman" w:hAnsi="Times New Roman" w:cs="Times New Roman"/>
              </w:rPr>
            </w:pPr>
            <w:r w:rsidRPr="00A2729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69" w:type="dxa"/>
          </w:tcPr>
          <w:p w:rsidR="00E20982" w:rsidRPr="00A27296" w:rsidRDefault="00E20982" w:rsidP="0099655D">
            <w:pPr>
              <w:rPr>
                <w:rFonts w:ascii="Times New Roman" w:hAnsi="Times New Roman" w:cs="Times New Roman"/>
              </w:rPr>
            </w:pPr>
            <w:r w:rsidRPr="00A2729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5" w:type="dxa"/>
          </w:tcPr>
          <w:p w:rsidR="00E20982" w:rsidRPr="00A27296" w:rsidRDefault="00E20982" w:rsidP="0099655D">
            <w:pPr>
              <w:rPr>
                <w:rFonts w:ascii="Times New Roman" w:hAnsi="Times New Roman" w:cs="Times New Roman"/>
              </w:rPr>
            </w:pPr>
            <w:r w:rsidRPr="00A27296">
              <w:rPr>
                <w:rFonts w:ascii="Times New Roman" w:hAnsi="Times New Roman" w:cs="Times New Roman"/>
              </w:rPr>
              <w:t>Вид грамотности</w:t>
            </w:r>
          </w:p>
        </w:tc>
        <w:tc>
          <w:tcPr>
            <w:tcW w:w="3195" w:type="dxa"/>
          </w:tcPr>
          <w:p w:rsidR="00E20982" w:rsidRPr="00A27296" w:rsidRDefault="00E20982" w:rsidP="00A27296">
            <w:pPr>
              <w:rPr>
                <w:rFonts w:ascii="Times New Roman" w:hAnsi="Times New Roman" w:cs="Times New Roman"/>
              </w:rPr>
            </w:pPr>
            <w:r w:rsidRPr="00A27296">
              <w:rPr>
                <w:rFonts w:ascii="Times New Roman" w:hAnsi="Times New Roman" w:cs="Times New Roman"/>
              </w:rPr>
              <w:t xml:space="preserve">Прохождение </w:t>
            </w:r>
            <w:r w:rsidR="00A27296" w:rsidRPr="00A27296">
              <w:rPr>
                <w:rFonts w:ascii="Times New Roman" w:hAnsi="Times New Roman" w:cs="Times New Roman"/>
              </w:rPr>
              <w:t>КПК</w:t>
            </w:r>
            <w:r w:rsidRPr="00A27296">
              <w:rPr>
                <w:rFonts w:ascii="Times New Roman" w:hAnsi="Times New Roman" w:cs="Times New Roman"/>
              </w:rPr>
              <w:t xml:space="preserve"> «Совершенствование предметных и методических компетенций </w:t>
            </w:r>
            <w:proofErr w:type="spellStart"/>
            <w:r w:rsidRPr="00A27296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A27296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Pr="00A27296">
              <w:rPr>
                <w:rFonts w:ascii="Times New Roman" w:hAnsi="Times New Roman" w:cs="Times New Roman"/>
              </w:rPr>
              <w:t>т.ч</w:t>
            </w:r>
            <w:proofErr w:type="spellEnd"/>
            <w:r w:rsidRPr="00A27296">
              <w:rPr>
                <w:rFonts w:ascii="Times New Roman" w:hAnsi="Times New Roman" w:cs="Times New Roman"/>
              </w:rPr>
              <w:t>. в области формирования функциональной грамотности) в рамках реализации федерального проекта "Учитель будущего"»</w:t>
            </w:r>
          </w:p>
        </w:tc>
        <w:tc>
          <w:tcPr>
            <w:tcW w:w="1903" w:type="dxa"/>
          </w:tcPr>
          <w:p w:rsidR="00E20982" w:rsidRPr="00A27296" w:rsidRDefault="00E20982" w:rsidP="0099655D">
            <w:pPr>
              <w:rPr>
                <w:rFonts w:ascii="Times New Roman" w:hAnsi="Times New Roman" w:cs="Times New Roman"/>
              </w:rPr>
            </w:pPr>
            <w:r w:rsidRPr="00A27296">
              <w:rPr>
                <w:rFonts w:ascii="Times New Roman" w:hAnsi="Times New Roman" w:cs="Times New Roman"/>
              </w:rPr>
              <w:t>Оценочно-диагностические процедуры по предметной и методической компетенции ФИОКО (май, сентябрь 2021г.).</w:t>
            </w:r>
          </w:p>
        </w:tc>
      </w:tr>
      <w:tr w:rsidR="00E20982" w:rsidRPr="00ED62A9" w:rsidTr="00A27296">
        <w:tc>
          <w:tcPr>
            <w:tcW w:w="445" w:type="dxa"/>
          </w:tcPr>
          <w:p w:rsidR="00E20982" w:rsidRPr="00ED62A9" w:rsidRDefault="00E20982" w:rsidP="0099655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№32 </w:t>
            </w:r>
            <w:proofErr w:type="spellStart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proofErr w:type="spellEnd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-Удэ»</w:t>
            </w:r>
          </w:p>
        </w:tc>
        <w:tc>
          <w:tcPr>
            <w:tcW w:w="2693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Алсаева</w:t>
            </w:r>
            <w:proofErr w:type="spellEnd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Долгорма</w:t>
            </w:r>
            <w:proofErr w:type="spellEnd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Бубеевна</w:t>
            </w:r>
            <w:proofErr w:type="spellEnd"/>
          </w:p>
        </w:tc>
        <w:tc>
          <w:tcPr>
            <w:tcW w:w="2069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45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</w:p>
        </w:tc>
        <w:tc>
          <w:tcPr>
            <w:tcW w:w="3195" w:type="dxa"/>
          </w:tcPr>
          <w:p w:rsidR="00E20982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0982" w:rsidRPr="00E20982" w:rsidRDefault="00E20982" w:rsidP="00E2098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E20982" w:rsidRDefault="00A27296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0982" w:rsidRPr="00ED62A9" w:rsidTr="00A27296">
        <w:tc>
          <w:tcPr>
            <w:tcW w:w="445" w:type="dxa"/>
          </w:tcPr>
          <w:p w:rsidR="00E20982" w:rsidRPr="00ED62A9" w:rsidRDefault="00E20982" w:rsidP="0099655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 xml:space="preserve">МАОУ "СОШ №1 </w:t>
            </w:r>
            <w:proofErr w:type="spellStart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proofErr w:type="spellEnd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-Удэ"</w:t>
            </w:r>
          </w:p>
        </w:tc>
        <w:tc>
          <w:tcPr>
            <w:tcW w:w="2693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Баженова Алла Михайловна</w:t>
            </w:r>
          </w:p>
        </w:tc>
        <w:tc>
          <w:tcPr>
            <w:tcW w:w="2069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5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3195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E20982" w:rsidRDefault="00A27296" w:rsidP="00A2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20982" w:rsidRPr="00ED62A9" w:rsidTr="00A27296">
        <w:tc>
          <w:tcPr>
            <w:tcW w:w="445" w:type="dxa"/>
          </w:tcPr>
          <w:p w:rsidR="00E20982" w:rsidRPr="00ED62A9" w:rsidRDefault="00E20982" w:rsidP="0099655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МБОУ ТСОШ №3</w:t>
            </w:r>
          </w:p>
        </w:tc>
        <w:tc>
          <w:tcPr>
            <w:tcW w:w="2693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Жабкина</w:t>
            </w:r>
            <w:proofErr w:type="spellEnd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2069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5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</w:tc>
        <w:tc>
          <w:tcPr>
            <w:tcW w:w="3195" w:type="dxa"/>
          </w:tcPr>
          <w:p w:rsidR="00E20982" w:rsidRPr="00ED62A9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3" w:type="dxa"/>
          </w:tcPr>
          <w:p w:rsidR="00E20982" w:rsidRDefault="00E20982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7296" w:rsidRPr="00ED62A9" w:rsidTr="00A27296">
        <w:tc>
          <w:tcPr>
            <w:tcW w:w="445" w:type="dxa"/>
          </w:tcPr>
          <w:p w:rsidR="00A27296" w:rsidRPr="00ED62A9" w:rsidRDefault="00A27296" w:rsidP="0099655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A27296" w:rsidRPr="00ED62A9" w:rsidRDefault="00A27296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Булумская</w:t>
            </w:r>
            <w:proofErr w:type="spellEnd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2693" w:type="dxa"/>
            <w:vMerge w:val="restart"/>
          </w:tcPr>
          <w:p w:rsidR="00A27296" w:rsidRPr="00ED62A9" w:rsidRDefault="00A27296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Очирова Наталья Викторовна</w:t>
            </w:r>
          </w:p>
        </w:tc>
        <w:tc>
          <w:tcPr>
            <w:tcW w:w="2069" w:type="dxa"/>
            <w:vMerge w:val="restart"/>
          </w:tcPr>
          <w:p w:rsidR="00A27296" w:rsidRPr="00ED62A9" w:rsidRDefault="00A27296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Методист ЦНППМ БРИОП</w:t>
            </w:r>
          </w:p>
        </w:tc>
        <w:tc>
          <w:tcPr>
            <w:tcW w:w="1845" w:type="dxa"/>
            <w:vMerge w:val="restart"/>
          </w:tcPr>
          <w:p w:rsidR="00A27296" w:rsidRPr="00ED62A9" w:rsidRDefault="00A27296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</w:p>
        </w:tc>
        <w:tc>
          <w:tcPr>
            <w:tcW w:w="3195" w:type="dxa"/>
            <w:vMerge w:val="restart"/>
          </w:tcPr>
          <w:p w:rsidR="00A27296" w:rsidRPr="00ED62A9" w:rsidRDefault="00A27296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  <w:vMerge w:val="restart"/>
          </w:tcPr>
          <w:p w:rsidR="00A27296" w:rsidRDefault="00A27296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296" w:rsidRPr="00ED62A9" w:rsidTr="00A27296">
        <w:tc>
          <w:tcPr>
            <w:tcW w:w="445" w:type="dxa"/>
          </w:tcPr>
          <w:p w:rsidR="00A27296" w:rsidRPr="00ED62A9" w:rsidRDefault="00A27296" w:rsidP="0099655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A27296" w:rsidRPr="00ED62A9" w:rsidRDefault="00A27296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>Шпалозаводская</w:t>
            </w:r>
            <w:proofErr w:type="spellEnd"/>
            <w:r w:rsidRPr="00ED62A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школа"</w:t>
            </w:r>
          </w:p>
        </w:tc>
        <w:tc>
          <w:tcPr>
            <w:tcW w:w="2693" w:type="dxa"/>
            <w:vMerge/>
          </w:tcPr>
          <w:p w:rsidR="00A27296" w:rsidRPr="00ED62A9" w:rsidRDefault="00A27296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A27296" w:rsidRPr="00ED62A9" w:rsidRDefault="00A27296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27296" w:rsidRPr="00ED62A9" w:rsidRDefault="00A27296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A27296" w:rsidRPr="00ED62A9" w:rsidRDefault="00A27296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A27296" w:rsidRPr="00ED62A9" w:rsidRDefault="00A27296" w:rsidP="0099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982" w:rsidRPr="00ED62A9" w:rsidRDefault="00E20982" w:rsidP="00E20982">
      <w:pPr>
        <w:rPr>
          <w:rFonts w:ascii="Times New Roman" w:hAnsi="Times New Roman" w:cs="Times New Roman"/>
          <w:sz w:val="24"/>
          <w:szCs w:val="24"/>
        </w:rPr>
      </w:pPr>
    </w:p>
    <w:p w:rsidR="00E20982" w:rsidRPr="00ED62A9" w:rsidRDefault="00E20982" w:rsidP="00E20982">
      <w:pPr>
        <w:rPr>
          <w:rFonts w:ascii="Times New Roman" w:hAnsi="Times New Roman" w:cs="Times New Roman"/>
          <w:sz w:val="24"/>
          <w:szCs w:val="24"/>
        </w:rPr>
      </w:pPr>
    </w:p>
    <w:p w:rsidR="00E20982" w:rsidRPr="00ED62A9" w:rsidRDefault="00E20982" w:rsidP="00E20982">
      <w:pPr>
        <w:rPr>
          <w:rFonts w:ascii="Times New Roman" w:hAnsi="Times New Roman" w:cs="Times New Roman"/>
          <w:sz w:val="24"/>
          <w:szCs w:val="24"/>
        </w:rPr>
      </w:pPr>
    </w:p>
    <w:p w:rsidR="002F5DEB" w:rsidRDefault="00E20982" w:rsidP="00A27296">
      <w:pPr>
        <w:ind w:left="1416" w:firstLine="708"/>
      </w:pPr>
      <w:r>
        <w:rPr>
          <w:rFonts w:ascii="Times New Roman" w:hAnsi="Times New Roman" w:cs="Times New Roman"/>
          <w:sz w:val="24"/>
          <w:szCs w:val="24"/>
        </w:rPr>
        <w:t xml:space="preserve">Руководитель ЦНППМ    </w:t>
      </w:r>
      <w:r w:rsidR="00A27296">
        <w:rPr>
          <w:rFonts w:ascii="Times New Roman" w:hAnsi="Times New Roman" w:cs="Times New Roman"/>
          <w:sz w:val="24"/>
          <w:szCs w:val="24"/>
        </w:rPr>
        <w:tab/>
      </w:r>
      <w:r w:rsidR="00A27296">
        <w:rPr>
          <w:rFonts w:ascii="Times New Roman" w:hAnsi="Times New Roman" w:cs="Times New Roman"/>
          <w:sz w:val="24"/>
          <w:szCs w:val="24"/>
        </w:rPr>
        <w:tab/>
      </w:r>
      <w:r w:rsidR="00A27296">
        <w:rPr>
          <w:rFonts w:ascii="Times New Roman" w:hAnsi="Times New Roman" w:cs="Times New Roman"/>
          <w:sz w:val="24"/>
          <w:szCs w:val="24"/>
        </w:rPr>
        <w:tab/>
      </w:r>
      <w:r w:rsidR="00A2729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Сункуева</w:t>
      </w:r>
      <w:proofErr w:type="spellEnd"/>
    </w:p>
    <w:sectPr w:rsidR="002F5DEB" w:rsidSect="00E209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733FF"/>
    <w:multiLevelType w:val="hybridMultilevel"/>
    <w:tmpl w:val="1A74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82"/>
    <w:rsid w:val="002F5DEB"/>
    <w:rsid w:val="00A27296"/>
    <w:rsid w:val="00E2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2022-02-17T09:13:00Z</dcterms:created>
  <dcterms:modified xsi:type="dcterms:W3CDTF">2022-02-17T09:27:00Z</dcterms:modified>
</cp:coreProperties>
</file>