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58" w:rsidRDefault="00356258" w:rsidP="0035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56258">
        <w:rPr>
          <w:rFonts w:ascii="Times New Roman" w:hAnsi="Times New Roman"/>
          <w:b/>
          <w:iCs/>
          <w:sz w:val="24"/>
          <w:szCs w:val="24"/>
        </w:rPr>
        <w:t>Повышение квалификации</w:t>
      </w:r>
    </w:p>
    <w:p w:rsidR="00356258" w:rsidRPr="00356258" w:rsidRDefault="00356258" w:rsidP="0035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tbl>
      <w:tblPr>
        <w:tblW w:w="15367" w:type="dxa"/>
        <w:tblCellSpacing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14"/>
        <w:gridCol w:w="2439"/>
        <w:gridCol w:w="5670"/>
        <w:gridCol w:w="992"/>
        <w:gridCol w:w="1417"/>
        <w:gridCol w:w="709"/>
        <w:gridCol w:w="1559"/>
      </w:tblGrid>
      <w:tr w:rsidR="00B15D5C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B15D5C" w:rsidRPr="001C22CD" w:rsidRDefault="00B15D5C" w:rsidP="001C22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22CD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B15D5C" w:rsidRPr="001C22CD" w:rsidRDefault="00B15D5C" w:rsidP="001C22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D">
              <w:rPr>
                <w:rFonts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2014" w:type="dxa"/>
            <w:shd w:val="clear" w:color="000000" w:fill="FFFFFF"/>
          </w:tcPr>
          <w:p w:rsidR="00B15D5C" w:rsidRPr="001C22CD" w:rsidRDefault="00B15D5C" w:rsidP="001C22CD">
            <w:pPr>
              <w:keepNext/>
              <w:widowControl w:val="0"/>
              <w:tabs>
                <w:tab w:val="left" w:pos="3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D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слушателей</w:t>
            </w:r>
          </w:p>
        </w:tc>
        <w:tc>
          <w:tcPr>
            <w:tcW w:w="2439" w:type="dxa"/>
            <w:shd w:val="clear" w:color="000000" w:fill="FFFFFF"/>
          </w:tcPr>
          <w:p w:rsidR="00B15D5C" w:rsidRPr="001C22CD" w:rsidRDefault="00B15D5C" w:rsidP="001C22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22CD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shd w:val="clear" w:color="000000" w:fill="FFFFFF"/>
          </w:tcPr>
          <w:p w:rsidR="00B15D5C" w:rsidRDefault="00C66FED" w:rsidP="001C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Планируемые результаты</w:t>
            </w:r>
          </w:p>
          <w:p w:rsidR="00C66FED" w:rsidRPr="001C22CD" w:rsidRDefault="00C66FED" w:rsidP="001C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B15D5C" w:rsidRPr="001C22CD" w:rsidRDefault="00B15D5C" w:rsidP="001C22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22CD">
              <w:rPr>
                <w:rFonts w:ascii="Times New Roman" w:hAnsi="Times New Roman"/>
                <w:b/>
                <w:iCs/>
                <w:sz w:val="24"/>
                <w:szCs w:val="24"/>
              </w:rPr>
              <w:t>Кол.</w:t>
            </w:r>
          </w:p>
          <w:p w:rsidR="00B15D5C" w:rsidRPr="001C22CD" w:rsidRDefault="00B15D5C" w:rsidP="001C22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D">
              <w:rPr>
                <w:rFonts w:ascii="Times New Roman" w:hAnsi="Times New Roman"/>
                <w:b/>
                <w:iCs/>
                <w:sz w:val="24"/>
                <w:szCs w:val="24"/>
              </w:rPr>
              <w:t>час.</w:t>
            </w:r>
          </w:p>
        </w:tc>
        <w:tc>
          <w:tcPr>
            <w:tcW w:w="1417" w:type="dxa"/>
            <w:shd w:val="clear" w:color="000000" w:fill="FFFFFF"/>
          </w:tcPr>
          <w:p w:rsidR="00B15D5C" w:rsidRPr="001C22CD" w:rsidRDefault="00B15D5C" w:rsidP="001C22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22CD">
              <w:rPr>
                <w:rFonts w:ascii="Times New Roman" w:hAnsi="Times New Roman"/>
                <w:b/>
                <w:iCs/>
                <w:sz w:val="24"/>
                <w:szCs w:val="24"/>
              </w:rPr>
              <w:t>Сроки обучения</w:t>
            </w:r>
          </w:p>
        </w:tc>
        <w:tc>
          <w:tcPr>
            <w:tcW w:w="709" w:type="dxa"/>
            <w:shd w:val="clear" w:color="000000" w:fill="FFFFFF"/>
          </w:tcPr>
          <w:p w:rsidR="00B15D5C" w:rsidRPr="001C22CD" w:rsidRDefault="00B15D5C" w:rsidP="001C22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22CD">
              <w:rPr>
                <w:rFonts w:ascii="Times New Roman" w:hAnsi="Times New Roman"/>
                <w:b/>
                <w:iCs/>
                <w:sz w:val="24"/>
                <w:szCs w:val="24"/>
              </w:rPr>
              <w:t>Кол.</w:t>
            </w:r>
          </w:p>
          <w:p w:rsidR="00B15D5C" w:rsidRPr="001C22CD" w:rsidRDefault="00B15D5C" w:rsidP="001C22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22CD">
              <w:rPr>
                <w:rFonts w:ascii="Times New Roman" w:hAnsi="Times New Roman"/>
                <w:b/>
                <w:iCs/>
                <w:sz w:val="24"/>
                <w:szCs w:val="24"/>
              </w:rPr>
              <w:t>сл.</w:t>
            </w:r>
          </w:p>
        </w:tc>
        <w:tc>
          <w:tcPr>
            <w:tcW w:w="1559" w:type="dxa"/>
            <w:shd w:val="clear" w:color="000000" w:fill="FFFFFF"/>
          </w:tcPr>
          <w:p w:rsidR="00B15D5C" w:rsidRPr="001C22CD" w:rsidRDefault="00B15D5C" w:rsidP="001C22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B15D5C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B15D5C" w:rsidRPr="002972EE" w:rsidRDefault="00B15D5C" w:rsidP="001A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000000" w:fill="FFFFFF"/>
          </w:tcPr>
          <w:p w:rsidR="00B15D5C" w:rsidRPr="002972EE" w:rsidRDefault="00B15D5C" w:rsidP="001A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Руководители ШНОР и ШССУ и их заместители</w:t>
            </w:r>
          </w:p>
        </w:tc>
        <w:tc>
          <w:tcPr>
            <w:tcW w:w="2439" w:type="dxa"/>
            <w:shd w:val="clear" w:color="000000" w:fill="FFFFFF"/>
          </w:tcPr>
          <w:p w:rsidR="00B15D5C" w:rsidRPr="002972EE" w:rsidRDefault="00B15D5C" w:rsidP="001A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Успешная школа: управленческие механизмы и инструменты перехода школ с низкими образовательными результатами и школ, функционирующих в сложных социальных условиях в эффективный режим работы</w:t>
            </w:r>
          </w:p>
        </w:tc>
        <w:tc>
          <w:tcPr>
            <w:tcW w:w="5670" w:type="dxa"/>
            <w:shd w:val="clear" w:color="000000" w:fill="FFFFFF"/>
          </w:tcPr>
          <w:p w:rsidR="00B15D5C" w:rsidRPr="002972EE" w:rsidRDefault="00C66FED" w:rsidP="00C6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Обучение организации м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образования в школах с низкими образовательными результатами (ШНОР) и школах, функционирующих в сложных социальных условиях (ШССУ). 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преподавания, управления и школьной среды образовательных организаций Республики Бурятия путем исследования итогов и выводов м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>ониторинговы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х исследований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результатов обучения. 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Внедрение п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ШНОР в эффективный режим работы: технология разработки, экспертная оценка. 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Обсуждение и коррекция п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рограмм развития ШНОР и ШССУ. 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Развитие системы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модели обеспечения качества образования в ШНОР и ШССУ. 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Реализация системы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обучающихся с 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B15D5C"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, проблемами в поведении, с низкой академической успеваемостью, с высоким уровнем образовательных способностей и потребностей. </w:t>
            </w:r>
          </w:p>
        </w:tc>
        <w:tc>
          <w:tcPr>
            <w:tcW w:w="992" w:type="dxa"/>
            <w:shd w:val="clear" w:color="000000" w:fill="FFFFFF"/>
          </w:tcPr>
          <w:p w:rsidR="00B15D5C" w:rsidRPr="002972EE" w:rsidRDefault="00B15D5C" w:rsidP="001A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000000" w:fill="FFFFFF"/>
          </w:tcPr>
          <w:p w:rsidR="00B15D5C" w:rsidRPr="002972EE" w:rsidRDefault="00B15D5C" w:rsidP="001A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</w:p>
        </w:tc>
        <w:tc>
          <w:tcPr>
            <w:tcW w:w="709" w:type="dxa"/>
            <w:shd w:val="clear" w:color="000000" w:fill="FFFFFF"/>
          </w:tcPr>
          <w:p w:rsidR="00B15D5C" w:rsidRPr="002972EE" w:rsidRDefault="00B15D5C" w:rsidP="001A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</w:tcPr>
          <w:p w:rsidR="00B15D5C" w:rsidRPr="002972EE" w:rsidRDefault="00B15D5C" w:rsidP="002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КУОГиМС</w:t>
            </w:r>
            <w:proofErr w:type="spellEnd"/>
          </w:p>
        </w:tc>
      </w:tr>
      <w:tr w:rsidR="005F0AA9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5F0AA9" w:rsidRPr="002972EE" w:rsidRDefault="005F0AA9" w:rsidP="005F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3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>Профессиональные компетенции учителей русского языка и литературы в области подготовки обучающихся к ГИА, ВПР, международным исследованиям качества образования</w:t>
            </w:r>
          </w:p>
        </w:tc>
        <w:tc>
          <w:tcPr>
            <w:tcW w:w="5670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Анализ результатов ГИА-</w:t>
            </w:r>
            <w:proofErr w:type="gramStart"/>
            <w:r w:rsidRPr="002972E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2019  и</w:t>
            </w:r>
            <w:proofErr w:type="gramEnd"/>
            <w:r w:rsidRPr="002972E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их использование в  системе работы учителя русского языка и литературы. Внедрение </w:t>
            </w:r>
            <w:proofErr w:type="gramStart"/>
            <w:r w:rsidRPr="002972E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эффективных  педагогических</w:t>
            </w:r>
            <w:proofErr w:type="gramEnd"/>
            <w:r w:rsidRPr="002972E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технологий на уроках русского языка и литературы в рамках подготовки к ГИА.  </w:t>
            </w:r>
          </w:p>
        </w:tc>
        <w:tc>
          <w:tcPr>
            <w:tcW w:w="992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24.01.2020</w:t>
            </w:r>
          </w:p>
        </w:tc>
        <w:tc>
          <w:tcPr>
            <w:tcW w:w="70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00" w:fill="FFFFFF"/>
          </w:tcPr>
          <w:p w:rsidR="005F0AA9" w:rsidRPr="002972EE" w:rsidRDefault="005F0AA9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КГД</w:t>
            </w:r>
          </w:p>
        </w:tc>
      </w:tr>
      <w:tr w:rsidR="005F0AA9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5F0AA9" w:rsidRPr="002972EE" w:rsidRDefault="005F0AA9" w:rsidP="005F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</w:t>
            </w:r>
            <w:r w:rsidRPr="002972E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43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Совершенствование профессиональных </w:t>
            </w: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компетенций учителей русского языка и литературы в условиях введения НСУР</w:t>
            </w:r>
          </w:p>
        </w:tc>
        <w:tc>
          <w:tcPr>
            <w:tcW w:w="5670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Исследование комплекса мер </w:t>
            </w:r>
            <w:proofErr w:type="gramStart"/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>по  внедрению</w:t>
            </w:r>
            <w:proofErr w:type="gramEnd"/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НСУР в РФ. ЕФОМ. Анализ новой модели аттестации и </w:t>
            </w: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оценочной компетенции педагога. Анализ результатов ГИА-2020 и их использование в системе работы учителя русского языка и литературы. Внедрение инновационных педагогических технологий в обучении русскому языку и литературе. Изучение эффективных </w:t>
            </w:r>
            <w:proofErr w:type="gramStart"/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  в</w:t>
            </w:r>
            <w:proofErr w:type="gramEnd"/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подготовке к ГИА по русскому языку и литературе, итоговому сочинению. </w:t>
            </w:r>
          </w:p>
        </w:tc>
        <w:tc>
          <w:tcPr>
            <w:tcW w:w="992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00" w:fill="FFFFFF"/>
          </w:tcPr>
          <w:p w:rsidR="005F0AA9" w:rsidRPr="002972EE" w:rsidRDefault="005F0AA9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КГД</w:t>
            </w:r>
          </w:p>
        </w:tc>
      </w:tr>
      <w:tr w:rsidR="005F0AA9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5F0AA9" w:rsidRPr="002972EE" w:rsidRDefault="005F0AA9" w:rsidP="005F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4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43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предметной компетентности учителя информатики </w:t>
            </w:r>
          </w:p>
        </w:tc>
        <w:tc>
          <w:tcPr>
            <w:tcW w:w="5670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</w:t>
            </w:r>
            <w:r w:rsidRPr="002972E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97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актуальных проблем преподавания информатики. Решение задач ОГЭ по темам: Электронные таблицы и Базы данных, ЕГЭ по темам: 1. Основы логики; 2. Алгоритмизация и программирование. Инновационные технологии обучения информатике. Внедрение методов и форм работы с учащимися школ с НОР. </w:t>
            </w:r>
          </w:p>
        </w:tc>
        <w:tc>
          <w:tcPr>
            <w:tcW w:w="992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23.03.2020</w:t>
            </w:r>
          </w:p>
        </w:tc>
        <w:tc>
          <w:tcPr>
            <w:tcW w:w="70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</w:tcPr>
          <w:p w:rsidR="005F0AA9" w:rsidRPr="002972EE" w:rsidRDefault="005F0AA9" w:rsidP="0029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КЕМД</w:t>
            </w:r>
          </w:p>
        </w:tc>
      </w:tr>
      <w:tr w:rsidR="005F0AA9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5F0AA9" w:rsidRPr="002972EE" w:rsidRDefault="005F0AA9" w:rsidP="005F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Учителя физики и астрономии</w:t>
            </w:r>
          </w:p>
        </w:tc>
        <w:tc>
          <w:tcPr>
            <w:tcW w:w="243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Современные подходы к преподаванию физики и астрономии в средней школе</w:t>
            </w:r>
          </w:p>
        </w:tc>
        <w:tc>
          <w:tcPr>
            <w:tcW w:w="5670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Исследование с</w:t>
            </w: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овременных проблем преподавания физики и астрономии в средней школе. </w:t>
            </w: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Выбор оптимальных решений результативных технологий. Решение нестандартно сформулированных задач. Альтернативные способы решений. Использование информационно-коммуникационных технологий в образовательном процессе, при оценке результатов обучающихся, мониторинге, для развития навыков самостоятельной работы. Методическая поддержка учителей школ с НОР.</w:t>
            </w:r>
          </w:p>
        </w:tc>
        <w:tc>
          <w:tcPr>
            <w:tcW w:w="992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Март 2020</w:t>
            </w:r>
          </w:p>
        </w:tc>
        <w:tc>
          <w:tcPr>
            <w:tcW w:w="70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00" w:fill="FFFFFF"/>
          </w:tcPr>
          <w:p w:rsidR="005F0AA9" w:rsidRPr="002972EE" w:rsidRDefault="005F0AA9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5F0AA9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5F0AA9" w:rsidRPr="002972EE" w:rsidRDefault="005F0AA9" w:rsidP="005F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F0AA9" w:rsidRPr="002972EE" w:rsidRDefault="005F0AA9" w:rsidP="002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Учителя математики, информатики, физики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AA9" w:rsidRPr="002972EE" w:rsidRDefault="005F0AA9" w:rsidP="005F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72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Методы решения проблем подготовки учащихся к ОГЭ и ЕГЭ по математике, информатике и физике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F0AA9" w:rsidRPr="002972EE" w:rsidRDefault="005F0AA9" w:rsidP="005F0A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7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Анализ типичных ошибок и затруднений, выявленных по результатам ОГЭ и ЕГЭ за 2019 г. </w:t>
            </w: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Разбор заданий с наибольшими трудностями для участников ОГЭ и ЕГЭ. Разбор ошибок тестовых заданий.</w:t>
            </w:r>
            <w:r w:rsidRPr="002972E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Методические рекомендации по подготовке к ГИА учащихся с низкой мотивацией. Методическая поддержка учителей школ с НОР.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F0AA9" w:rsidRPr="002972EE" w:rsidRDefault="005F0AA9" w:rsidP="005F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  <w:tc>
          <w:tcPr>
            <w:tcW w:w="70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00" w:fill="FFFFFF"/>
          </w:tcPr>
          <w:p w:rsidR="005F0AA9" w:rsidRPr="002972EE" w:rsidRDefault="005F0AA9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5F0AA9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014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Учителя химии</w:t>
            </w:r>
          </w:p>
        </w:tc>
        <w:tc>
          <w:tcPr>
            <w:tcW w:w="243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Проектирование учебного процесса </w:t>
            </w:r>
            <w:r w:rsidRPr="002972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lastRenderedPageBreak/>
              <w:t>по предмету химия в современной школе</w:t>
            </w:r>
          </w:p>
        </w:tc>
        <w:tc>
          <w:tcPr>
            <w:tcW w:w="5670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BFBFB"/>
              </w:rPr>
              <w:lastRenderedPageBreak/>
              <w:t xml:space="preserve">Анализ требований к современному уроку. Проектирование и технология разработки рабочих </w:t>
            </w:r>
            <w:r w:rsidRPr="002972E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BFBFB"/>
              </w:rPr>
              <w:lastRenderedPageBreak/>
              <w:t xml:space="preserve">программ. Формирование УУД на уроках химии. Конструирование технологической карты урока. Усвоение методики организации и проведения урока для формирования предметных, </w:t>
            </w:r>
            <w:proofErr w:type="spellStart"/>
            <w:r w:rsidRPr="002972E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BFBFB"/>
              </w:rPr>
              <w:t>метапредметных</w:t>
            </w:r>
            <w:proofErr w:type="spellEnd"/>
            <w:r w:rsidRPr="002972E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BFBFB"/>
              </w:rPr>
              <w:t xml:space="preserve">, личностных результатов. Использование в рабочем процессе проектно-исследовательской деятельности как средство формирования образовательных результатов школьников. </w:t>
            </w:r>
          </w:p>
        </w:tc>
        <w:tc>
          <w:tcPr>
            <w:tcW w:w="992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 2020</w:t>
            </w:r>
          </w:p>
        </w:tc>
        <w:tc>
          <w:tcPr>
            <w:tcW w:w="70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  <w:shd w:val="clear" w:color="000000" w:fill="FFFFFF"/>
          </w:tcPr>
          <w:p w:rsidR="005F0AA9" w:rsidRPr="002972EE" w:rsidRDefault="005F0AA9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5F0AA9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Учителя биологии, экологии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AA9" w:rsidRPr="002972EE" w:rsidRDefault="005F0AA9" w:rsidP="005F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Современные средства и технологии в обучении биологии и экологии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Овладение современными образовательными средствами и технологиями образования детей, в том числе с особыми образовательными потребностями. Методика обучения, методы активного обучения предметам биологии и экологии с позиции требований ФГОС. Организация проектно-исследовательской деятельности детей как основа развития </w:t>
            </w:r>
            <w:proofErr w:type="spellStart"/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подхода. ИКТ компетенции педагога в образовательном процессе. Изучение эффективных практик преподавания биологии в школах.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Август 2020</w:t>
            </w:r>
          </w:p>
        </w:tc>
        <w:tc>
          <w:tcPr>
            <w:tcW w:w="70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00" w:fill="FFFFFF"/>
          </w:tcPr>
          <w:p w:rsidR="005F0AA9" w:rsidRPr="002972EE" w:rsidRDefault="002972EE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5F0AA9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5F0AA9" w:rsidRPr="002972EE" w:rsidRDefault="002972EE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014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Молодые педагоги (</w:t>
            </w:r>
            <w:r w:rsidRPr="0029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естественно-научной направленности, математики, информатики, технологии</w:t>
            </w: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уроков, </w:t>
            </w: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направленных на достижение образовательных результатов</w:t>
            </w:r>
          </w:p>
        </w:tc>
        <w:tc>
          <w:tcPr>
            <w:tcW w:w="5670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организации </w:t>
            </w:r>
            <w:proofErr w:type="spellStart"/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–воспитательной работы для молодых педагогов. Планирование урока с использованием личностно-ориентированных педагогических технологий, направленных на достижение образовательных результатов. Демонстрация опыта ведущими учителями, знакомство с успешной педагогической деятельностью. Организация проектно-исследовательской деятельности учащихся. </w:t>
            </w:r>
          </w:p>
        </w:tc>
        <w:tc>
          <w:tcPr>
            <w:tcW w:w="992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  <w:tc>
          <w:tcPr>
            <w:tcW w:w="70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00" w:fill="FFFFFF"/>
          </w:tcPr>
          <w:p w:rsidR="005F0AA9" w:rsidRPr="002972EE" w:rsidRDefault="005F0AA9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5F0AA9" w:rsidRPr="001C22CD" w:rsidTr="002972E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5F0AA9" w:rsidRPr="002972EE" w:rsidRDefault="002972EE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014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39" w:type="dxa"/>
            <w:shd w:val="clear" w:color="000000" w:fill="FFFFFF"/>
          </w:tcPr>
          <w:p w:rsidR="005F0AA9" w:rsidRPr="002972EE" w:rsidRDefault="005F0AA9" w:rsidP="005F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Современный урок на основе технологии проблемного обучения</w:t>
            </w:r>
          </w:p>
        </w:tc>
        <w:tc>
          <w:tcPr>
            <w:tcW w:w="5670" w:type="dxa"/>
            <w:shd w:val="clear" w:color="000000" w:fill="FFFFFF"/>
          </w:tcPr>
          <w:p w:rsidR="005F0AA9" w:rsidRPr="002972EE" w:rsidRDefault="005F0AA9" w:rsidP="0029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Усвоение п</w:t>
            </w:r>
            <w:r w:rsidRPr="00297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сихолого-педагогических основ современного начального образования.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теоретических основ проблемного обучения. </w:t>
            </w:r>
            <w:r w:rsidRPr="00297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 проблемного диалога как средство достижения нового образовательного результата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Современный урок в аспекте УУД: технологии, 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анализ, самоанализ проблемно-развивающего урока. </w:t>
            </w:r>
            <w:r w:rsidR="002972EE" w:rsidRPr="002972EE">
              <w:rPr>
                <w:rFonts w:ascii="Times New Roman" w:hAnsi="Times New Roman" w:cs="Times New Roman"/>
                <w:sz w:val="24"/>
                <w:szCs w:val="24"/>
              </w:rPr>
              <w:t>Внедрение м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="002972EE" w:rsidRPr="002972E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и прием</w:t>
            </w:r>
            <w:r w:rsidR="002972EE" w:rsidRPr="002972E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проблемных ситуаций, их применение при конструировании уроков. Изучение и трансляция лучших региональных педагог</w:t>
            </w:r>
            <w:r w:rsidR="002972EE"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ических практик НОО. </w:t>
            </w:r>
            <w:r w:rsidRPr="00297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shd w:val="clear" w:color="000000" w:fill="FFFFFF"/>
          </w:tcPr>
          <w:p w:rsidR="005F0AA9" w:rsidRPr="002972EE" w:rsidRDefault="005F0AA9" w:rsidP="005F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00" w:fill="FFFFFF"/>
          </w:tcPr>
          <w:p w:rsidR="005F0AA9" w:rsidRPr="002972EE" w:rsidRDefault="002972EE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 w:cs="Times New Roman"/>
                <w:iCs/>
                <w:sz w:val="24"/>
                <w:szCs w:val="24"/>
              </w:rPr>
              <w:t>КППД</w:t>
            </w:r>
          </w:p>
        </w:tc>
      </w:tr>
    </w:tbl>
    <w:p w:rsidR="001C22CD" w:rsidRDefault="001C22CD" w:rsidP="001C22CD">
      <w:pPr>
        <w:jc w:val="center"/>
        <w:rPr>
          <w:b/>
          <w:sz w:val="24"/>
          <w:szCs w:val="24"/>
        </w:rPr>
      </w:pPr>
    </w:p>
    <w:p w:rsidR="00C9652D" w:rsidRDefault="00C9652D" w:rsidP="001C22CD">
      <w:pPr>
        <w:jc w:val="center"/>
        <w:rPr>
          <w:b/>
          <w:sz w:val="24"/>
          <w:szCs w:val="24"/>
        </w:rPr>
      </w:pPr>
    </w:p>
    <w:p w:rsidR="00C66FED" w:rsidRDefault="00C66FED" w:rsidP="001C22CD">
      <w:pPr>
        <w:jc w:val="center"/>
        <w:rPr>
          <w:b/>
          <w:sz w:val="24"/>
          <w:szCs w:val="24"/>
        </w:rPr>
      </w:pPr>
    </w:p>
    <w:p w:rsidR="00C66FED" w:rsidRDefault="00C66FED" w:rsidP="001C22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обучающимися</w:t>
      </w:r>
    </w:p>
    <w:tbl>
      <w:tblPr>
        <w:tblW w:w="15346" w:type="dxa"/>
        <w:tblCellSpacing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3827"/>
        <w:gridCol w:w="4962"/>
        <w:gridCol w:w="1425"/>
        <w:gridCol w:w="567"/>
        <w:gridCol w:w="1701"/>
      </w:tblGrid>
      <w:tr w:rsidR="00CA108E" w:rsidRPr="003F67CA" w:rsidTr="00CA108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CA108E" w:rsidRPr="002972EE" w:rsidRDefault="00CA108E" w:rsidP="001617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000000" w:fill="FFFFFF"/>
          </w:tcPr>
          <w:p w:rsidR="00CA108E" w:rsidRPr="002972EE" w:rsidRDefault="00CA108E" w:rsidP="001617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827" w:type="dxa"/>
            <w:shd w:val="clear" w:color="000000" w:fill="FFFFFF"/>
          </w:tcPr>
          <w:p w:rsidR="00CA108E" w:rsidRPr="002972EE" w:rsidRDefault="00CA108E" w:rsidP="001617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962" w:type="dxa"/>
            <w:shd w:val="clear" w:color="000000" w:fill="FFFFFF"/>
          </w:tcPr>
          <w:p w:rsidR="00CA108E" w:rsidRPr="002972EE" w:rsidRDefault="00CA108E" w:rsidP="001617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425" w:type="dxa"/>
            <w:shd w:val="clear" w:color="000000" w:fill="FFFFFF"/>
          </w:tcPr>
          <w:p w:rsidR="00CA108E" w:rsidRPr="002972EE" w:rsidRDefault="00CA108E" w:rsidP="001617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567" w:type="dxa"/>
            <w:shd w:val="clear" w:color="000000" w:fill="FFFFFF"/>
          </w:tcPr>
          <w:p w:rsidR="00CA108E" w:rsidRPr="002972EE" w:rsidRDefault="00CA108E" w:rsidP="001617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/>
                <w:b/>
                <w:iCs/>
                <w:sz w:val="24"/>
                <w:szCs w:val="24"/>
              </w:rPr>
              <w:t>Охват</w:t>
            </w:r>
          </w:p>
        </w:tc>
        <w:tc>
          <w:tcPr>
            <w:tcW w:w="1701" w:type="dxa"/>
            <w:shd w:val="clear" w:color="000000" w:fill="FFFFFF"/>
          </w:tcPr>
          <w:p w:rsidR="00CA108E" w:rsidRPr="003F67CA" w:rsidRDefault="00CA108E" w:rsidP="00161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72EE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CA108E" w:rsidRPr="003F67CA" w:rsidTr="00CA108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000000" w:fill="FFFFFF"/>
          </w:tcPr>
          <w:p w:rsidR="00CA108E" w:rsidRPr="00CA108E" w:rsidRDefault="00CA108E" w:rsidP="00CA108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3827" w:type="dxa"/>
            <w:shd w:val="clear" w:color="000000" w:fill="FFFFFF"/>
          </w:tcPr>
          <w:p w:rsidR="00CA108E" w:rsidRPr="00CA108E" w:rsidRDefault="00CA108E" w:rsidP="00CA108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Курсы по подготовке к ЕГЭ и ОГЭ по предметам</w:t>
            </w:r>
          </w:p>
        </w:tc>
        <w:tc>
          <w:tcPr>
            <w:tcW w:w="4962" w:type="dxa"/>
            <w:shd w:val="clear" w:color="000000" w:fill="FFFFFF"/>
          </w:tcPr>
          <w:p w:rsidR="00CA108E" w:rsidRPr="00CA108E" w:rsidRDefault="00CA108E" w:rsidP="00CA108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Расширение спектра дополнительных образовательных услуг для школ с низкими образовательными результатами</w:t>
            </w:r>
          </w:p>
        </w:tc>
        <w:tc>
          <w:tcPr>
            <w:tcW w:w="1425" w:type="dxa"/>
            <w:shd w:val="clear" w:color="000000" w:fill="FFFFFF"/>
          </w:tcPr>
          <w:p w:rsidR="00CA108E" w:rsidRPr="00CA108E" w:rsidRDefault="00CA108E" w:rsidP="00CA108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CA108E" w:rsidRPr="003F67CA" w:rsidTr="00CA108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000000" w:fill="FFFFFF"/>
          </w:tcPr>
          <w:p w:rsidR="00CA108E" w:rsidRPr="00CA108E" w:rsidRDefault="00CA108E" w:rsidP="00CA10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sz w:val="24"/>
                <w:szCs w:val="24"/>
              </w:rPr>
              <w:t>Школьные команды ОО республики</w:t>
            </w:r>
          </w:p>
        </w:tc>
        <w:tc>
          <w:tcPr>
            <w:tcW w:w="3827" w:type="dxa"/>
            <w:shd w:val="clear" w:color="000000" w:fill="FFFFFF"/>
          </w:tcPr>
          <w:p w:rsidR="00CA108E" w:rsidRPr="00CA108E" w:rsidRDefault="00CA108E" w:rsidP="00CA10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«Знаете ли вы русский язык?»</w:t>
            </w:r>
          </w:p>
        </w:tc>
        <w:tc>
          <w:tcPr>
            <w:tcW w:w="4962" w:type="dxa"/>
            <w:shd w:val="clear" w:color="000000" w:fill="FFFFFF"/>
          </w:tcPr>
          <w:p w:rsidR="00CA108E" w:rsidRPr="00CA108E" w:rsidRDefault="00CA108E" w:rsidP="00CA10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Популяризация русского языка, выявление одаренных учащихся, выявление проблем и перспектив развития математического образования</w:t>
            </w:r>
          </w:p>
        </w:tc>
        <w:tc>
          <w:tcPr>
            <w:tcW w:w="1425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 (ноябрь 2020)</w:t>
            </w:r>
          </w:p>
        </w:tc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КГД,</w:t>
            </w:r>
          </w:p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АССУЛ</w:t>
            </w:r>
          </w:p>
        </w:tc>
      </w:tr>
      <w:tr w:rsidR="00CA108E" w:rsidRPr="003F67CA" w:rsidTr="00CA108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8E" w:rsidRPr="00CA108E" w:rsidRDefault="00CA108E" w:rsidP="00CA10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8E" w:rsidRPr="00CA108E" w:rsidRDefault="00CA108E" w:rsidP="00CA10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«Функциональная грамотность как </w:t>
            </w:r>
            <w:proofErr w:type="spellStart"/>
            <w:r w:rsidRPr="00CA108E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CA108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школьного образования: опыт эффективных практик»</w:t>
            </w:r>
          </w:p>
        </w:tc>
        <w:tc>
          <w:tcPr>
            <w:tcW w:w="4962" w:type="dxa"/>
            <w:shd w:val="clear" w:color="000000" w:fill="FFFFFF"/>
          </w:tcPr>
          <w:p w:rsidR="00CA108E" w:rsidRPr="001931B4" w:rsidRDefault="00CA108E" w:rsidP="00CA108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Трансляция лучших педагогических практик и традиций преподавания </w:t>
            </w: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русского языка </w:t>
            </w:r>
            <w:r w:rsidRPr="001931B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в школах РБ </w:t>
            </w:r>
          </w:p>
        </w:tc>
        <w:tc>
          <w:tcPr>
            <w:tcW w:w="1425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30.10.2020</w:t>
            </w:r>
          </w:p>
        </w:tc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КГД</w:t>
            </w:r>
          </w:p>
        </w:tc>
      </w:tr>
      <w:tr w:rsidR="00CA108E" w:rsidRPr="003F67CA" w:rsidTr="00CA108E">
        <w:trPr>
          <w:trHeight w:val="20"/>
          <w:tblCellSpacing w:w="0" w:type="auto"/>
        </w:trPr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Республиканская « Математическая регата» (очный тур) г. Кяхта</w:t>
            </w:r>
          </w:p>
        </w:tc>
        <w:tc>
          <w:tcPr>
            <w:tcW w:w="4962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Популяризация математического образования, выявление одаренных учащихся, выявление проблем и перспектив развития математического образования</w:t>
            </w:r>
          </w:p>
        </w:tc>
        <w:tc>
          <w:tcPr>
            <w:tcW w:w="1425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КЕМД, Ассоциация учителей математики</w:t>
            </w:r>
          </w:p>
        </w:tc>
      </w:tr>
      <w:tr w:rsidR="00CA108E" w:rsidRPr="003F67CA" w:rsidTr="00CA108E">
        <w:trPr>
          <w:trHeight w:val="70"/>
          <w:tblCellSpacing w:w="0" w:type="auto"/>
        </w:trPr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I Республиканская математическая игра «Быстрый </w:t>
            </w: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счет»</w:t>
            </w:r>
          </w:p>
        </w:tc>
        <w:tc>
          <w:tcPr>
            <w:tcW w:w="4962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lastRenderedPageBreak/>
              <w:t xml:space="preserve">Популяризация математического образования, выявление одаренных </w:t>
            </w:r>
            <w:r w:rsidRPr="00CA108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lastRenderedPageBreak/>
              <w:t>учащихся, выявление проблем и перспектив развития математического образования</w:t>
            </w:r>
          </w:p>
        </w:tc>
        <w:tc>
          <w:tcPr>
            <w:tcW w:w="1425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согласован</w:t>
            </w: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ию</w:t>
            </w:r>
          </w:p>
        </w:tc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КЕМД, Ассоциация </w:t>
            </w: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учителей математики</w:t>
            </w:r>
          </w:p>
        </w:tc>
      </w:tr>
      <w:tr w:rsidR="00CA108E" w:rsidRPr="003F67CA" w:rsidTr="00CA108E">
        <w:trPr>
          <w:trHeight w:val="70"/>
          <w:tblCellSpacing w:w="0" w:type="auto"/>
        </w:trPr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Учащиеся учащихся 5-8 классов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108E" w:rsidRPr="00CA108E" w:rsidRDefault="00CA108E" w:rsidP="00CA108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br/>
              <w:t>VI Республиканская дистанционная олимпиада ГАУ ДПО РБ «БРИОП» по математике для учащихся 5-8 классов</w:t>
            </w:r>
          </w:p>
        </w:tc>
        <w:tc>
          <w:tcPr>
            <w:tcW w:w="4962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Популяризация математического образования, выявление одаренных учащихся, выявление проблем и перспектив развития математического образования</w:t>
            </w:r>
          </w:p>
        </w:tc>
        <w:tc>
          <w:tcPr>
            <w:tcW w:w="1425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3-4 </w:t>
            </w:r>
            <w:proofErr w:type="spellStart"/>
            <w:r w:rsidRPr="00CA108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кв</w:t>
            </w:r>
            <w:proofErr w:type="spellEnd"/>
            <w:r w:rsidRPr="00CA108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 2020</w:t>
            </w:r>
          </w:p>
        </w:tc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КЕМД, Ассоциация учителей математики</w:t>
            </w:r>
          </w:p>
        </w:tc>
      </w:tr>
      <w:tr w:rsidR="00CA108E" w:rsidRPr="003F67CA" w:rsidTr="00CA108E">
        <w:trPr>
          <w:trHeight w:val="70"/>
          <w:tblCellSpacing w:w="0" w:type="auto"/>
        </w:trPr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72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2" w:hanging="13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Межрегиональная конференция «Обобщаем и распространяем педагогический опыт: проблемы и перспективы развития математического образования»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108E" w:rsidRPr="001931B4" w:rsidRDefault="00CA108E" w:rsidP="00CA108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Трансляция лучших педагогических практик и традиций преподавания </w:t>
            </w: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математики</w:t>
            </w:r>
            <w:r w:rsidRPr="001931B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в школах РБ.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108E" w:rsidRPr="001931B4" w:rsidRDefault="00CA108E" w:rsidP="00CA108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A108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CA108E" w:rsidRPr="003F67CA" w:rsidTr="00CA108E">
        <w:trPr>
          <w:trHeight w:val="70"/>
          <w:tblCellSpacing w:w="0" w:type="auto"/>
        </w:trPr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sz w:val="24"/>
                <w:szCs w:val="24"/>
              </w:rPr>
              <w:t xml:space="preserve">Р(Г)УО, руководители ОО и их заместители Члены </w:t>
            </w:r>
            <w:proofErr w:type="spellStart"/>
            <w:r w:rsidRPr="00CA108E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CA108E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и специалисты подразделений социальной защиты, опеки и попечительства </w:t>
            </w:r>
          </w:p>
        </w:tc>
        <w:tc>
          <w:tcPr>
            <w:tcW w:w="382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4962" w:type="dxa"/>
            <w:shd w:val="clear" w:color="000000" w:fill="FFFFFF"/>
          </w:tcPr>
          <w:p w:rsidR="00CA108E" w:rsidRPr="00CA108E" w:rsidRDefault="00CA108E" w:rsidP="00CA108E">
            <w:pPr>
              <w:pStyle w:val="TableParagraph"/>
              <w:jc w:val="both"/>
              <w:rPr>
                <w:sz w:val="24"/>
                <w:szCs w:val="24"/>
              </w:rPr>
            </w:pPr>
            <w:r w:rsidRPr="00CA108E">
              <w:rPr>
                <w:sz w:val="24"/>
                <w:szCs w:val="24"/>
              </w:rPr>
              <w:t xml:space="preserve">Трансляция опыта организация работы и документооборота субъектов профилактики. Действия </w:t>
            </w:r>
            <w:proofErr w:type="spellStart"/>
            <w:r w:rsidRPr="00CA108E">
              <w:rPr>
                <w:sz w:val="24"/>
                <w:szCs w:val="24"/>
              </w:rPr>
              <w:t>КДНиЗП</w:t>
            </w:r>
            <w:proofErr w:type="spellEnd"/>
            <w:r w:rsidRPr="00CA108E">
              <w:rPr>
                <w:sz w:val="24"/>
                <w:szCs w:val="24"/>
              </w:rPr>
              <w:t xml:space="preserve"> по соблюдению прав и законных интересов несовершеннолетних. Предотвращение случаев антиобщественных действий детей и подростков. Эффективные методики работы субъектов профилактики с несовершеннолетними и их семьями. Профилактика стрессовых ситуаций в социальной работе с несовершеннолетними.</w:t>
            </w:r>
          </w:p>
        </w:tc>
        <w:tc>
          <w:tcPr>
            <w:tcW w:w="1425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</w:p>
        </w:tc>
        <w:tc>
          <w:tcPr>
            <w:tcW w:w="567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000000" w:fill="FFFFFF"/>
          </w:tcPr>
          <w:p w:rsidR="00CA108E" w:rsidRPr="00CA108E" w:rsidRDefault="00CA108E" w:rsidP="00CA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8E">
              <w:rPr>
                <w:rFonts w:ascii="Times New Roman" w:hAnsi="Times New Roman" w:cs="Times New Roman"/>
                <w:sz w:val="24"/>
                <w:szCs w:val="24"/>
              </w:rPr>
              <w:t>КУОГИМС</w:t>
            </w:r>
          </w:p>
        </w:tc>
      </w:tr>
    </w:tbl>
    <w:p w:rsidR="00C66FED" w:rsidRDefault="00C66FED" w:rsidP="001C22CD">
      <w:pPr>
        <w:jc w:val="center"/>
        <w:rPr>
          <w:b/>
          <w:sz w:val="24"/>
          <w:szCs w:val="24"/>
        </w:rPr>
      </w:pPr>
    </w:p>
    <w:p w:rsidR="00C3342B" w:rsidRDefault="002972EE" w:rsidP="001C22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Оказание консультативной и методической </w:t>
      </w:r>
      <w:r w:rsidR="00C3342B">
        <w:rPr>
          <w:b/>
          <w:sz w:val="24"/>
          <w:szCs w:val="24"/>
        </w:rPr>
        <w:t>поддерж</w:t>
      </w:r>
      <w:r>
        <w:rPr>
          <w:b/>
          <w:sz w:val="24"/>
          <w:szCs w:val="24"/>
        </w:rPr>
        <w:t>ки</w:t>
      </w:r>
    </w:p>
    <w:tbl>
      <w:tblPr>
        <w:tblW w:w="14629" w:type="dxa"/>
        <w:tblCellSpacing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9"/>
        <w:gridCol w:w="3089"/>
        <w:gridCol w:w="5274"/>
        <w:gridCol w:w="1701"/>
        <w:gridCol w:w="963"/>
        <w:gridCol w:w="1134"/>
      </w:tblGrid>
      <w:tr w:rsidR="002972EE" w:rsidRPr="001C22CD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2972EE" w:rsidRPr="002972EE" w:rsidRDefault="002972EE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  <w:gridSpan w:val="2"/>
            <w:shd w:val="clear" w:color="000000" w:fill="FFFFFF"/>
          </w:tcPr>
          <w:p w:rsidR="002972EE" w:rsidRPr="002972EE" w:rsidRDefault="002972EE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089" w:type="dxa"/>
            <w:shd w:val="clear" w:color="000000" w:fill="FFFFFF"/>
          </w:tcPr>
          <w:p w:rsidR="002972EE" w:rsidRPr="002972EE" w:rsidRDefault="002972EE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274" w:type="dxa"/>
            <w:shd w:val="clear" w:color="000000" w:fill="FFFFFF"/>
          </w:tcPr>
          <w:p w:rsidR="002972EE" w:rsidRPr="002972EE" w:rsidRDefault="002972EE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2972EE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  <w:shd w:val="clear" w:color="000000" w:fill="FFFFFF"/>
          </w:tcPr>
          <w:p w:rsidR="002972EE" w:rsidRPr="002972EE" w:rsidRDefault="002972EE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963" w:type="dxa"/>
            <w:shd w:val="clear" w:color="000000" w:fill="FFFFFF"/>
          </w:tcPr>
          <w:p w:rsidR="002972EE" w:rsidRPr="002972EE" w:rsidRDefault="002972EE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/>
                <w:b/>
                <w:iCs/>
                <w:sz w:val="24"/>
                <w:szCs w:val="24"/>
              </w:rPr>
              <w:t>Охват</w:t>
            </w:r>
          </w:p>
        </w:tc>
        <w:tc>
          <w:tcPr>
            <w:tcW w:w="1134" w:type="dxa"/>
            <w:shd w:val="clear" w:color="000000" w:fill="FFFFFF"/>
          </w:tcPr>
          <w:p w:rsidR="002972EE" w:rsidRPr="002972EE" w:rsidRDefault="002972EE" w:rsidP="002972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72EE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606700" w:rsidRPr="001C22CD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606700" w:rsidRPr="004C0F20" w:rsidRDefault="004C0F20" w:rsidP="00606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gridSpan w:val="2"/>
            <w:shd w:val="clear" w:color="000000" w:fill="FFFFFF"/>
          </w:tcPr>
          <w:p w:rsidR="00606700" w:rsidRPr="004C0F20" w:rsidRDefault="00606700" w:rsidP="00606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Учителя химии</w:t>
            </w:r>
          </w:p>
        </w:tc>
        <w:tc>
          <w:tcPr>
            <w:tcW w:w="3089" w:type="dxa"/>
            <w:shd w:val="clear" w:color="000000" w:fill="FFFFFF"/>
          </w:tcPr>
          <w:p w:rsidR="00606700" w:rsidRPr="004C0F20" w:rsidRDefault="00606700" w:rsidP="00606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 действующий семинар «Совершенствование предметных компетенций и методика преподавания химии»</w:t>
            </w:r>
          </w:p>
        </w:tc>
        <w:tc>
          <w:tcPr>
            <w:tcW w:w="5274" w:type="dxa"/>
            <w:shd w:val="clear" w:color="000000" w:fill="FFFFFF"/>
          </w:tcPr>
          <w:p w:rsidR="00606700" w:rsidRPr="004C0F20" w:rsidRDefault="00606700" w:rsidP="00A721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4C0F20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Анализ</w:t>
            </w:r>
            <w:r w:rsidRPr="004C0F2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</w:t>
            </w:r>
            <w:r w:rsidRPr="004C0F2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еоретических основ сложных разделов неорганической и органической химии. Освоение методики п</w:t>
            </w:r>
            <w:r w:rsidRPr="004C0F2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роведения химического эксперимента. </w:t>
            </w:r>
            <w:r w:rsidRPr="004C0F2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Анализ типичных ошибок и затруднений, выявленных по результатам ОГЭ и ЕГЭ за 2019 г. Методика решения задач высокого </w:t>
            </w:r>
            <w:r w:rsidRPr="004C0F2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lastRenderedPageBreak/>
              <w:t xml:space="preserve">уровня сложности. Методика решения олимпиадных задач. Методическая поддержка учителей школ с низкими ОР. </w:t>
            </w:r>
          </w:p>
        </w:tc>
        <w:tc>
          <w:tcPr>
            <w:tcW w:w="1701" w:type="dxa"/>
            <w:shd w:val="clear" w:color="000000" w:fill="FFFFFF"/>
          </w:tcPr>
          <w:p w:rsidR="00606700" w:rsidRPr="004C0F20" w:rsidRDefault="00606700" w:rsidP="00606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Январь-май 2020</w:t>
            </w:r>
          </w:p>
        </w:tc>
        <w:tc>
          <w:tcPr>
            <w:tcW w:w="963" w:type="dxa"/>
            <w:shd w:val="clear" w:color="000000" w:fill="FFFFFF"/>
          </w:tcPr>
          <w:p w:rsidR="00606700" w:rsidRPr="004C0F20" w:rsidRDefault="00606700" w:rsidP="00606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606700" w:rsidRPr="004C0F20" w:rsidRDefault="00606700" w:rsidP="00606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AD7DC0" w:rsidRPr="001C22CD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AD7DC0" w:rsidRPr="004C0F20" w:rsidRDefault="004C0F2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2" w:type="dxa"/>
            <w:gridSpan w:val="2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3089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действующий семинар «</w:t>
            </w:r>
            <w:r w:rsidRPr="004C0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Результативные технологии формирования </w:t>
            </w:r>
            <w:proofErr w:type="spellStart"/>
            <w:r w:rsidRPr="004C0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4C0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результатов в рамках ФГОС»</w:t>
            </w:r>
          </w:p>
        </w:tc>
        <w:tc>
          <w:tcPr>
            <w:tcW w:w="5274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Методическая помощь учителям в подготовке учащихся к базовому и профильному ЕГЭ 2019-2020 гг. Консультация по</w:t>
            </w:r>
            <w:r w:rsidRPr="004C0F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0F2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результативным технологиям рационализации выбора оптимальных решений. </w:t>
            </w:r>
          </w:p>
          <w:p w:rsidR="004C0F20" w:rsidRPr="004C0F20" w:rsidRDefault="004C0F2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технологий формирования </w:t>
            </w:r>
            <w:proofErr w:type="spellStart"/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компетенций. Методическая помощь учителям предметникам по устранению проблем обучения и повышения качества образования школ с низкими</w:t>
            </w:r>
          </w:p>
        </w:tc>
        <w:tc>
          <w:tcPr>
            <w:tcW w:w="1701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Январь-май 2020</w:t>
            </w:r>
          </w:p>
        </w:tc>
        <w:tc>
          <w:tcPr>
            <w:tcW w:w="963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AD7DC0" w:rsidRPr="001C22CD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AD7DC0" w:rsidRPr="004C0F20" w:rsidRDefault="004C0F2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gridSpan w:val="2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Учителя физики и астрономии</w:t>
            </w:r>
          </w:p>
        </w:tc>
        <w:tc>
          <w:tcPr>
            <w:tcW w:w="3089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Современные подходы к преподаванию физики и астрономии в средней школе</w:t>
            </w:r>
          </w:p>
        </w:tc>
        <w:tc>
          <w:tcPr>
            <w:tcW w:w="5274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Исследование с</w:t>
            </w: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овременных проблем преподавания физики и астрономии в средней школе. </w:t>
            </w: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Выбор оптимальных решений результативных технологий. Решение нестандартно сформулированных задач. Альтернативные способы решений. Использование информационно-коммуникационных технологий в образовательном процессе, при оценке результатов обучающихся, мониторинге, для развития навыков самостоятельной работы. Методическая поддержка учителей школ с НОР.</w:t>
            </w:r>
          </w:p>
        </w:tc>
        <w:tc>
          <w:tcPr>
            <w:tcW w:w="1701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Март 2020</w:t>
            </w:r>
          </w:p>
        </w:tc>
        <w:tc>
          <w:tcPr>
            <w:tcW w:w="963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AD7DC0" w:rsidRPr="001C22CD" w:rsidTr="004C0F20">
        <w:trPr>
          <w:trHeight w:val="20"/>
          <w:tblCellSpacing w:w="0" w:type="auto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D7DC0" w:rsidRPr="004C0F20" w:rsidRDefault="004C0F20" w:rsidP="00AD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72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D7DC0" w:rsidRPr="004C0F20" w:rsidRDefault="00AD7DC0" w:rsidP="00AD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72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C0F2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Учителя математики, информатики, физики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DC0" w:rsidRPr="004C0F20" w:rsidRDefault="00AD7DC0" w:rsidP="00AD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2" w:hanging="1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C0F2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Методы решения проблем подготовки учащихся к ОГЭ и ЕГЭ по математике, информатике и физике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D7DC0" w:rsidRPr="004C0F20" w:rsidRDefault="00AD7DC0" w:rsidP="00CE16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Анализ типичных ошибок и затруднений, выявленных по результатам ОГЭ и ЕГЭ за 2019 г. </w:t>
            </w: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Разбор заданий с наибольшими трудностями для участников ОГЭ и ЕГЭ. Разбор ошибок тестовых заданий.</w:t>
            </w:r>
            <w:r w:rsidRPr="004C0F2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Методические рекомендации по подготовке к ГИА учащихся с низкой мотивацией. Методическая поддержка учителей школ с НОР. </w:t>
            </w:r>
          </w:p>
        </w:tc>
        <w:tc>
          <w:tcPr>
            <w:tcW w:w="1701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  <w:tc>
          <w:tcPr>
            <w:tcW w:w="963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AD7DC0" w:rsidRPr="004C0F20" w:rsidRDefault="00AD7DC0" w:rsidP="00AD7D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КЕМД</w:t>
            </w:r>
          </w:p>
        </w:tc>
      </w:tr>
      <w:tr w:rsidR="00CE160A" w:rsidRPr="001C22CD" w:rsidTr="004C0F20">
        <w:trPr>
          <w:trHeight w:val="20"/>
          <w:tblCellSpacing w:w="0" w:type="auto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E160A" w:rsidRPr="004C0F20" w:rsidRDefault="004C0F20" w:rsidP="00CE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72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Учителя русского языка </w:t>
            </w: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E160A" w:rsidRPr="004C0F20" w:rsidRDefault="00CE160A" w:rsidP="004C0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Профессиональные компетенции учителей </w:t>
            </w: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русского языка и литературы в области подготовки обучающихся к ГИА, ВПР, международным исследованиям качества образования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lastRenderedPageBreak/>
              <w:t xml:space="preserve">Методическая поддержка школ с НОР: адресное восполнение профессиональных дефицитов. </w:t>
            </w:r>
            <w:r w:rsidRPr="004C0F20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lastRenderedPageBreak/>
              <w:t xml:space="preserve">Анализ проблемных зон ЕГЭ и ОГЭ по русскому языку и литературе. Оценочные процедуры для детей с ОВЗ. Использование ЭОР в подготовке к оценочным процедурам. </w:t>
            </w:r>
          </w:p>
        </w:tc>
        <w:tc>
          <w:tcPr>
            <w:tcW w:w="1701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24.01.2020</w:t>
            </w:r>
          </w:p>
        </w:tc>
        <w:tc>
          <w:tcPr>
            <w:tcW w:w="963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КГД</w:t>
            </w:r>
          </w:p>
        </w:tc>
      </w:tr>
      <w:tr w:rsidR="00CE160A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CE160A" w:rsidRPr="004C0F20" w:rsidRDefault="004C0F20" w:rsidP="00CE16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  <w:proofErr w:type="spellStart"/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gridSpan w:val="2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>Современные образовательные технологии  в школьном филологическом образовании в условиях реализации ФГОС ОО и СОО</w:t>
            </w:r>
          </w:p>
        </w:tc>
        <w:tc>
          <w:tcPr>
            <w:tcW w:w="5274" w:type="dxa"/>
            <w:shd w:val="clear" w:color="000000" w:fill="FFFFFF"/>
          </w:tcPr>
          <w:p w:rsidR="00CE160A" w:rsidRPr="004C0F20" w:rsidRDefault="004C0F20" w:rsidP="004C0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>Трансляция лучших педагогических практик и традиций преподавания русского языка и литературы в школах РБ. Распространение эффективных технологий филологического образования, применяемых педагогами-филологами образовательных организаций Республики Бурятия</w:t>
            </w:r>
          </w:p>
        </w:tc>
        <w:tc>
          <w:tcPr>
            <w:tcW w:w="1701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963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КГД</w:t>
            </w:r>
          </w:p>
        </w:tc>
      </w:tr>
      <w:tr w:rsidR="00CE160A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CE160A" w:rsidRPr="004C0F20" w:rsidRDefault="004C0F20" w:rsidP="00CE16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  <w:proofErr w:type="spellStart"/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3118" w:type="dxa"/>
            <w:gridSpan w:val="2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профессиональной компетентности учителя русского языка и литературы в условиях реализации ФГОС ООО и СОО</w:t>
            </w:r>
          </w:p>
        </w:tc>
        <w:tc>
          <w:tcPr>
            <w:tcW w:w="5274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eastAsia="Arial Unicode MS" w:hAnsi="Times New Roman" w:cs="Times New Roman"/>
                <w:sz w:val="24"/>
                <w:szCs w:val="24"/>
              </w:rPr>
              <w:t>Трансляция лучших педагогических практик и традиций преподавания русского языка и литературы в школах РБ. Распространение эффективных технологий филологического образования, применяемых педагогами-филологами образовательных организаций Республики Бурятия</w:t>
            </w:r>
          </w:p>
        </w:tc>
        <w:tc>
          <w:tcPr>
            <w:tcW w:w="1701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 2020</w:t>
            </w:r>
          </w:p>
        </w:tc>
        <w:tc>
          <w:tcPr>
            <w:tcW w:w="963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КГД</w:t>
            </w:r>
          </w:p>
        </w:tc>
      </w:tr>
      <w:tr w:rsidR="00CE160A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CE160A" w:rsidRPr="004C0F20" w:rsidRDefault="004C0F20" w:rsidP="00CE16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000000" w:fill="FFFFFF"/>
          </w:tcPr>
          <w:p w:rsidR="00CE160A" w:rsidRPr="004C0F20" w:rsidRDefault="00CE160A" w:rsidP="00CE16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 МБОУ «Сосново-</w:t>
            </w:r>
            <w:proofErr w:type="spellStart"/>
            <w:r w:rsidRPr="004C0F20">
              <w:rPr>
                <w:rFonts w:ascii="Times New Roman" w:hAnsi="Times New Roman" w:cs="Times New Roman"/>
                <w:bCs/>
                <w:sz w:val="24"/>
                <w:szCs w:val="24"/>
              </w:rPr>
              <w:t>Озерская</w:t>
            </w:r>
            <w:proofErr w:type="spellEnd"/>
            <w:r w:rsidRPr="004C0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 </w:t>
            </w:r>
            <w:proofErr w:type="spellStart"/>
            <w:r w:rsidRPr="004C0F20">
              <w:rPr>
                <w:rFonts w:ascii="Times New Roman" w:hAnsi="Times New Roman" w:cs="Times New Roman"/>
                <w:bCs/>
                <w:sz w:val="24"/>
                <w:szCs w:val="24"/>
              </w:rPr>
              <w:t>Еравнинского</w:t>
            </w:r>
            <w:proofErr w:type="spellEnd"/>
            <w:r w:rsidRPr="004C0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gridSpan w:val="2"/>
            <w:shd w:val="clear" w:color="000000" w:fill="FFFFFF"/>
          </w:tcPr>
          <w:p w:rsidR="00CE160A" w:rsidRPr="004C0F20" w:rsidRDefault="00CE160A" w:rsidP="00CE16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как инструмент обеспечения качества образования в контексте требований ФГОС</w:t>
            </w:r>
          </w:p>
        </w:tc>
        <w:tc>
          <w:tcPr>
            <w:tcW w:w="5274" w:type="dxa"/>
            <w:shd w:val="clear" w:color="000000" w:fill="FFFFFF"/>
          </w:tcPr>
          <w:p w:rsidR="00CE160A" w:rsidRPr="004C0F20" w:rsidRDefault="004C0F20" w:rsidP="004C0F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</w:t>
            </w:r>
            <w:proofErr w:type="gramStart"/>
            <w:r w:rsidRPr="004C0F20">
              <w:rPr>
                <w:rFonts w:ascii="Times New Roman" w:hAnsi="Times New Roman" w:cs="Times New Roman"/>
                <w:sz w:val="24"/>
                <w:szCs w:val="24"/>
              </w:rPr>
              <w:t>учителям  по</w:t>
            </w:r>
            <w:proofErr w:type="gramEnd"/>
            <w:r w:rsidRPr="004C0F20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устранению проблем обучения. Проведение сравнительного</w:t>
            </w:r>
            <w:r w:rsidR="00CE160A" w:rsidRPr="004C0F20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4C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160A" w:rsidRPr="004C0F2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методик. </w:t>
            </w:r>
            <w:r w:rsidRPr="004C0F20">
              <w:rPr>
                <w:rFonts w:ascii="Times New Roman" w:hAnsi="Times New Roman" w:cs="Times New Roman"/>
                <w:sz w:val="24"/>
                <w:szCs w:val="24"/>
              </w:rPr>
              <w:t>Разъяснение особенностей</w:t>
            </w:r>
            <w:r w:rsidR="00CE160A" w:rsidRPr="004C0F2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современных образовательных технологий на практике.</w:t>
            </w:r>
          </w:p>
        </w:tc>
        <w:tc>
          <w:tcPr>
            <w:tcW w:w="1701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(март)</w:t>
            </w:r>
          </w:p>
        </w:tc>
        <w:tc>
          <w:tcPr>
            <w:tcW w:w="963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КГД</w:t>
            </w:r>
          </w:p>
        </w:tc>
      </w:tr>
      <w:tr w:rsidR="00CE160A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CE160A" w:rsidRPr="004C0F20" w:rsidRDefault="004C0F20" w:rsidP="00CE16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000000" w:fill="FFFFFF"/>
          </w:tcPr>
          <w:p w:rsidR="00CE160A" w:rsidRPr="004C0F20" w:rsidRDefault="00CE160A" w:rsidP="00CE16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118" w:type="dxa"/>
            <w:gridSpan w:val="2"/>
            <w:shd w:val="clear" w:color="000000" w:fill="FFFFFF"/>
          </w:tcPr>
          <w:p w:rsidR="00CE160A" w:rsidRPr="004C0F20" w:rsidRDefault="00CE160A" w:rsidP="00CE16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«Функциональная грамотность как </w:t>
            </w:r>
            <w:proofErr w:type="spellStart"/>
            <w:r w:rsidRPr="004C0F20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4C0F2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</w:t>
            </w:r>
            <w:r w:rsidRPr="004C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образования: опыт эффективных практик»</w:t>
            </w:r>
          </w:p>
        </w:tc>
        <w:tc>
          <w:tcPr>
            <w:tcW w:w="5274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технологий формирования </w:t>
            </w:r>
            <w:proofErr w:type="spellStart"/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компетенций. Методическая помощь учителям предметникам по устранению проблем обучения и повышения качества образования школ с низкими</w:t>
            </w:r>
          </w:p>
        </w:tc>
        <w:tc>
          <w:tcPr>
            <w:tcW w:w="1701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63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КГД</w:t>
            </w:r>
          </w:p>
        </w:tc>
      </w:tr>
      <w:tr w:rsidR="00CE160A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E160A" w:rsidRPr="004C0F20" w:rsidRDefault="00CE160A" w:rsidP="00CE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  <w:r w:rsidRPr="004C0F20">
              <w:rPr>
                <w:rFonts w:ascii="Times New Roman" w:hAnsi="Times New Roman" w:cs="Times New Roman"/>
                <w:sz w:val="24"/>
                <w:szCs w:val="24"/>
              </w:rPr>
              <w:t xml:space="preserve"> и их заместители</w:t>
            </w:r>
          </w:p>
        </w:tc>
        <w:tc>
          <w:tcPr>
            <w:tcW w:w="3118" w:type="dxa"/>
            <w:gridSpan w:val="2"/>
            <w:shd w:val="clear" w:color="000000" w:fill="FFFFFF"/>
            <w:vAlign w:val="center"/>
          </w:tcPr>
          <w:p w:rsidR="00CE160A" w:rsidRPr="004C0F20" w:rsidRDefault="004C0F20" w:rsidP="004C0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«Подготовка образовательных организаций к мероприятиям по контролю и надзору в сфере образования».</w:t>
            </w:r>
          </w:p>
        </w:tc>
        <w:tc>
          <w:tcPr>
            <w:tcW w:w="5274" w:type="dxa"/>
            <w:shd w:val="clear" w:color="000000" w:fill="FFFFFF"/>
            <w:vAlign w:val="center"/>
          </w:tcPr>
          <w:p w:rsidR="00CE160A" w:rsidRPr="004C0F20" w:rsidRDefault="004C0F20" w:rsidP="004C0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должностных инструкций и соглашений к трудовым должностям управленческих работников из школ с низкими образовательными результатами</w:t>
            </w:r>
          </w:p>
        </w:tc>
        <w:tc>
          <w:tcPr>
            <w:tcW w:w="1701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КУОГИМС</w:t>
            </w:r>
          </w:p>
        </w:tc>
      </w:tr>
      <w:tr w:rsidR="00CE160A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A0F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eastAsia="Times New Roman" w:hAnsi="Times New Roman" w:cs="Times New Roman"/>
                <w:color w:val="020A0F"/>
                <w:sz w:val="24"/>
                <w:szCs w:val="24"/>
                <w:lang w:eastAsia="ru-RU"/>
              </w:rPr>
              <w:t>ОО  МО РБ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выездных мероприятий в </w:t>
            </w:r>
            <w:proofErr w:type="spellStart"/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миниципальные</w:t>
            </w:r>
            <w:proofErr w:type="spellEnd"/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республики (семинаров, корпоративного обучения, мобильных образовательных экспедиций и пр.)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учителям предметникам по устранению проблем обучения и повышения качества образования школ с низкими образовательными результатами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63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A0F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20A0F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CE160A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МО РБ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A0F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Модули дополнительных профессиональных программ повышения квалификации педагогических работников, направленных на повышение качества образования в школах с низкими образовательными результатами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модулей дополнительных профессиональных программ повышения квалификации педагогических работников, направленных на повышение качества образования в школах с низкими образовательными результатами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63" w:type="dxa"/>
            <w:shd w:val="clear" w:color="000000" w:fill="FFFFFF"/>
          </w:tcPr>
          <w:p w:rsidR="00CE160A" w:rsidRPr="004C0F20" w:rsidRDefault="00CE160A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F20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20A0F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CE160A" w:rsidTr="004C0F20">
        <w:trPr>
          <w:trHeight w:val="20"/>
          <w:tblCellSpacing w:w="0" w:type="auto"/>
        </w:trPr>
        <w:tc>
          <w:tcPr>
            <w:tcW w:w="596" w:type="dxa"/>
            <w:shd w:val="clear" w:color="000000" w:fill="FFFFFF"/>
          </w:tcPr>
          <w:p w:rsidR="00CE160A" w:rsidRPr="004C0F20" w:rsidRDefault="004C0F20" w:rsidP="00CE1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 педагоги образовательных организаций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консультирование, индивидуальные программы профессионального </w:t>
            </w: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учителей из школ с низкими результатами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и реализация программ индивидуального консультирования, индивидуальных программ профессионального развития для учителей из школ с низкими результатами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134" w:type="dxa"/>
            <w:shd w:val="clear" w:color="000000" w:fill="FFFFFF"/>
          </w:tcPr>
          <w:p w:rsidR="00CE160A" w:rsidRPr="001931B4" w:rsidRDefault="00CE160A" w:rsidP="00CE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4">
              <w:rPr>
                <w:rFonts w:ascii="Times New Roman" w:eastAsia="Times New Roman" w:hAnsi="Times New Roman" w:cs="Times New Roman"/>
                <w:color w:val="020A0F"/>
                <w:sz w:val="24"/>
                <w:szCs w:val="24"/>
                <w:lang w:eastAsia="ru-RU"/>
              </w:rPr>
              <w:t xml:space="preserve">Руководители структурных </w:t>
            </w:r>
            <w:r w:rsidRPr="001931B4">
              <w:rPr>
                <w:rFonts w:ascii="Times New Roman" w:eastAsia="Times New Roman" w:hAnsi="Times New Roman" w:cs="Times New Roman"/>
                <w:color w:val="020A0F"/>
                <w:sz w:val="24"/>
                <w:szCs w:val="24"/>
                <w:lang w:eastAsia="ru-RU"/>
              </w:rPr>
              <w:lastRenderedPageBreak/>
              <w:t>подразделений</w:t>
            </w:r>
          </w:p>
        </w:tc>
      </w:tr>
    </w:tbl>
    <w:p w:rsidR="008677C5" w:rsidRPr="001C22CD" w:rsidRDefault="008677C5" w:rsidP="001C22CD">
      <w:pPr>
        <w:jc w:val="center"/>
        <w:rPr>
          <w:b/>
          <w:sz w:val="24"/>
          <w:szCs w:val="24"/>
        </w:rPr>
      </w:pPr>
    </w:p>
    <w:sectPr w:rsidR="008677C5" w:rsidRPr="001C22CD" w:rsidSect="009B24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62"/>
    <w:rsid w:val="00161799"/>
    <w:rsid w:val="001931B4"/>
    <w:rsid w:val="001A270A"/>
    <w:rsid w:val="001C22CD"/>
    <w:rsid w:val="001C3015"/>
    <w:rsid w:val="00207684"/>
    <w:rsid w:val="002972EE"/>
    <w:rsid w:val="00356258"/>
    <w:rsid w:val="003D342B"/>
    <w:rsid w:val="003E35A8"/>
    <w:rsid w:val="004C0F20"/>
    <w:rsid w:val="005F0AA9"/>
    <w:rsid w:val="00606700"/>
    <w:rsid w:val="008677C5"/>
    <w:rsid w:val="009B2462"/>
    <w:rsid w:val="00A721CB"/>
    <w:rsid w:val="00AD7DC0"/>
    <w:rsid w:val="00B15D5C"/>
    <w:rsid w:val="00C3342B"/>
    <w:rsid w:val="00C66FED"/>
    <w:rsid w:val="00C9652D"/>
    <w:rsid w:val="00CA108E"/>
    <w:rsid w:val="00CE160A"/>
    <w:rsid w:val="00D2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46622-2393-432D-A0B8-FD858264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1A2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9652D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19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D342B"/>
    <w:rPr>
      <w:rFonts w:cs="Times New Roman"/>
      <w:b/>
      <w:i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89CD-7F36-4348-ADF3-299128EC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MRC-manager</cp:lastModifiedBy>
  <cp:revision>2</cp:revision>
  <dcterms:created xsi:type="dcterms:W3CDTF">2020-08-12T01:50:00Z</dcterms:created>
  <dcterms:modified xsi:type="dcterms:W3CDTF">2020-08-16T04:45:00Z</dcterms:modified>
</cp:coreProperties>
</file>