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A3" w:rsidRDefault="007B39A3" w:rsidP="007B39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39A3">
        <w:rPr>
          <w:rFonts w:ascii="Times New Roman" w:hAnsi="Times New Roman" w:cs="Times New Roman"/>
          <w:b/>
          <w:sz w:val="28"/>
          <w:szCs w:val="28"/>
        </w:rPr>
        <w:t xml:space="preserve">Проект по созданию учебно-методического комплекса по истории и культуре </w:t>
      </w:r>
      <w:proofErr w:type="spellStart"/>
      <w:r w:rsidRPr="007B39A3">
        <w:rPr>
          <w:rFonts w:ascii="Times New Roman" w:hAnsi="Times New Roman" w:cs="Times New Roman"/>
          <w:b/>
          <w:sz w:val="28"/>
          <w:szCs w:val="28"/>
        </w:rPr>
        <w:t>семейских</w:t>
      </w:r>
      <w:proofErr w:type="spellEnd"/>
      <w:r w:rsidRPr="007B39A3">
        <w:rPr>
          <w:rFonts w:ascii="Times New Roman" w:hAnsi="Times New Roman" w:cs="Times New Roman"/>
          <w:b/>
          <w:sz w:val="28"/>
          <w:szCs w:val="28"/>
        </w:rPr>
        <w:t xml:space="preserve"> Забайкалья</w:t>
      </w:r>
    </w:p>
    <w:p w:rsidR="007B39A3" w:rsidRDefault="007B39A3" w:rsidP="007B39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A3" w:rsidRPr="007B39A3" w:rsidRDefault="007B39A3" w:rsidP="007B39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5CA3AB">
            <wp:extent cx="5718810" cy="3907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90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17 июня 2015 года на базе АОУ ДПО РБ «БРИОП» пр</w:t>
      </w:r>
      <w:r>
        <w:rPr>
          <w:rFonts w:ascii="Times New Roman" w:hAnsi="Times New Roman" w:cs="Times New Roman"/>
          <w:sz w:val="28"/>
          <w:szCs w:val="28"/>
        </w:rPr>
        <w:t>оведено собрание по созданию</w:t>
      </w:r>
      <w:r w:rsidRPr="007B39A3">
        <w:rPr>
          <w:rFonts w:ascii="Times New Roman" w:hAnsi="Times New Roman" w:cs="Times New Roman"/>
          <w:sz w:val="28"/>
          <w:szCs w:val="28"/>
        </w:rPr>
        <w:t xml:space="preserve"> рабочей группы по разработке учебно-методического комплекса по истории и культуре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Забайкалья, посвященного 250-летию прибытия первых переселенцев старообрядцев в Бурятии.</w:t>
      </w:r>
    </w:p>
    <w:p w:rsid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рабочую группу вошли</w:t>
      </w:r>
      <w:r w:rsidRPr="007B39A3">
        <w:rPr>
          <w:rFonts w:ascii="Times New Roman" w:hAnsi="Times New Roman" w:cs="Times New Roman"/>
          <w:sz w:val="28"/>
          <w:szCs w:val="28"/>
        </w:rPr>
        <w:t xml:space="preserve">: Галина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Фомицкая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, ректор АОУ ДПО РБ «БРИОП»;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Дугарова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, проректор по научно-инновационной деятельности БРИОП; Светлана Андреевская, проректор по организации образовательной деятельности БРИОП; Елена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Манданова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ЦМСПРиОО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БРИОП; Галина Малахова,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7B39A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39A3"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развития образовательных систем БРИОП;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Аюна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Данзанова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, доцент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ЦМСПРиОО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БРИОП; Ольга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Трунева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, руководитель библиотечно-ресурсного центра БРИОП; Светлана Васильева, директор Научной библиотеки БГУ; </w:t>
      </w:r>
      <w:proofErr w:type="gramStart"/>
      <w:r w:rsidRPr="007B39A3">
        <w:rPr>
          <w:rFonts w:ascii="Times New Roman" w:hAnsi="Times New Roman" w:cs="Times New Roman"/>
          <w:sz w:val="28"/>
          <w:szCs w:val="28"/>
        </w:rPr>
        <w:t xml:space="preserve">Фрол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Болонев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, Фирс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Болонев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, исследователь истории, материальной и духовной культуры забайкальских старообрядцев, доктор исторических наук; Сергей </w:t>
      </w:r>
      <w:r w:rsidRPr="007B39A3">
        <w:rPr>
          <w:rFonts w:ascii="Times New Roman" w:hAnsi="Times New Roman" w:cs="Times New Roman"/>
          <w:sz w:val="28"/>
          <w:szCs w:val="28"/>
        </w:rPr>
        <w:lastRenderedPageBreak/>
        <w:t xml:space="preserve">Петров, президент РОО «Общество культуры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РБ»; Евгения Федотова, зам. директора центра образования с. Бичура; Елена Варфоломеева, зам. директора МБОУ «Никольская ОСШ»; Наталья Калашникова, директор МБОУ «Никольская ОСШ»; Юлия Снегирева, учитель истории МБОУ «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Новозаганская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школа». </w:t>
      </w:r>
      <w:proofErr w:type="gramEnd"/>
    </w:p>
    <w:p w:rsidR="006010AB" w:rsidRPr="006010AB" w:rsidRDefault="006010AB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6010AB">
        <w:rPr>
          <w:rFonts w:ascii="Times New Roman" w:hAnsi="Times New Roman" w:cs="Times New Roman"/>
          <w:b/>
          <w:i/>
          <w:sz w:val="28"/>
          <w:szCs w:val="28"/>
        </w:rPr>
        <w:t>искуссионная площадка «Старообрядчество в XXI в: механизмы трансляции традиционной культуры»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 xml:space="preserve"> 7 августа 2015г. в рамках Всероссийского Форума старообрядцев в конференц-зале Национальной библиотеки была организована дискуссионная площадка «Старообрядчество в XXI в: механизмы трансляции традиционной культуры». АОУ ДПО РБ «БРИОП» выступил координатором дискуссионной площадки. 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9A3">
        <w:rPr>
          <w:rFonts w:ascii="Times New Roman" w:hAnsi="Times New Roman" w:cs="Times New Roman"/>
          <w:sz w:val="28"/>
          <w:szCs w:val="28"/>
        </w:rPr>
        <w:t xml:space="preserve">В работе площадки приняли участие представители государственных и общественных структур, в том числе: министр культуры Республики Бурятия 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Цыбиков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Т.Г., ректор БРИОП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Фомицкая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Г.Н., директор Института старообрядчества, председатель староверческого общества им. И.Н.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Заволоко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(г. Рига, Латвия) Алексеев П.П., главный редактор старообрядческого издательства «Москва-третий Рим», Председатель культурно-паломнического центра им. протопопа Аввакума (г. Москва) Пашинин М.Б., генеральный директор</w:t>
      </w:r>
      <w:proofErr w:type="gramEnd"/>
      <w:r w:rsidRPr="007B39A3">
        <w:rPr>
          <w:rFonts w:ascii="Times New Roman" w:hAnsi="Times New Roman" w:cs="Times New Roman"/>
          <w:sz w:val="28"/>
          <w:szCs w:val="28"/>
        </w:rPr>
        <w:t xml:space="preserve"> компании «Алтай-старовер» (г. Барнаул) Холмогоров А.К., председатель РОО «Общество культуры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Республики Бурятия» Петров С.П.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9A3">
        <w:rPr>
          <w:rFonts w:ascii="Times New Roman" w:hAnsi="Times New Roman" w:cs="Times New Roman"/>
          <w:sz w:val="28"/>
          <w:szCs w:val="28"/>
        </w:rPr>
        <w:t xml:space="preserve">Участники дискуссионной площадки, учитывая социально-экономические и политические изменения в государстве, а также инновационные процессы в образовании, подчеркнули, что реальность российской образовательной культуры начала XXI века представляет собой уникальное сочетание образовательных культур и ценностей и рассматривают культуру старообрядцев в качестве важнейшей духовной основы российской цивилизации, обеспечивающей ее целостность и национальную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полиэтничную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идентичность.  </w:t>
      </w:r>
      <w:proofErr w:type="gramEnd"/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Эффективное решение </w:t>
      </w:r>
      <w:proofErr w:type="gramStart"/>
      <w:r w:rsidRPr="007B39A3">
        <w:rPr>
          <w:rFonts w:ascii="Times New Roman" w:hAnsi="Times New Roman" w:cs="Times New Roman"/>
          <w:sz w:val="28"/>
          <w:szCs w:val="28"/>
        </w:rPr>
        <w:t>проблемы механизмов трансляции традиционной культуры старообрядцев</w:t>
      </w:r>
      <w:proofErr w:type="gramEnd"/>
      <w:r w:rsidRPr="007B39A3">
        <w:rPr>
          <w:rFonts w:ascii="Times New Roman" w:hAnsi="Times New Roman" w:cs="Times New Roman"/>
          <w:sz w:val="28"/>
          <w:szCs w:val="28"/>
        </w:rPr>
        <w:t xml:space="preserve"> возможно только на основе   комплексного подхода, объединения усилий на региональном уровне государственной власти. Назрела необходимость объединения всех усилий общества и государства, которое способно дать мощный импульс образовательной, культурной и просветительской  деятельности по сохранению культуры старообрядцев в русле единой региональной культурной политики. Сегодня необходимо выстраивать новую стратегию, позволяющую эффективно «проращивать» традиционную народную культуру в современную жизнь. 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В этой связи возникает необходимость создания единого образовательного пространства, которое позволит не только выработать единые подходы к определению содержания национально-региональной части государственного образовательного стандарта, организации образовательного процесса и единые критерии  оценки качества образования, но и гармонизировать отношения между народами, обеспечить сохранение и развитие традиционной культуры старообрядцев.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 xml:space="preserve">Участники дискуссионной площадки выделили следующие актуальные задачи: 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 xml:space="preserve">• разработать региональную концепцию сохранения и развития нематериального культурного наследия культуры старообрядцев; 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 xml:space="preserve">• изучить все имеющиеся на сегодняшний день фонды и создать единый реестр по традиционной народной культуре региона (коллективы, носители традиций, мастера ремёсел) на основе баз данных учреждений, разрабатывающих это направление; обеспечить их доступность и включиться в формирование электронного реестра России; 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 xml:space="preserve">• организовать деятельность по разработке регионального пакета нормативно-правовых актов по сохранению нематериального культурного наследия; 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lastRenderedPageBreak/>
        <w:t>• разработать кадровую политику по подготовке специалистов в сфере традиционной народной культуры.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Участники дискуссионной площадки, обобщив выступления, выделили Инновационные пути модернизации образовательной, культурной и просветительской  деятельности по сохранению культуры старообрядцев: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•</w:t>
      </w:r>
      <w:r w:rsidRPr="007B39A3">
        <w:rPr>
          <w:rFonts w:ascii="Times New Roman" w:hAnsi="Times New Roman" w:cs="Times New Roman"/>
          <w:sz w:val="28"/>
          <w:szCs w:val="28"/>
        </w:rPr>
        <w:tab/>
        <w:t>Развитие комплексных форм сохранения историко-культурного наследия – облика сел старообрядцев и населенных пунктов Республики Бурятия;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•</w:t>
      </w:r>
      <w:r w:rsidRPr="007B39A3">
        <w:rPr>
          <w:rFonts w:ascii="Times New Roman" w:hAnsi="Times New Roman" w:cs="Times New Roman"/>
          <w:sz w:val="28"/>
          <w:szCs w:val="28"/>
        </w:rPr>
        <w:tab/>
        <w:t>Оцифровка кин</w:t>
      </w:r>
      <w:proofErr w:type="gramStart"/>
      <w:r w:rsidRPr="007B39A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B39A3">
        <w:rPr>
          <w:rFonts w:ascii="Times New Roman" w:hAnsi="Times New Roman" w:cs="Times New Roman"/>
          <w:sz w:val="28"/>
          <w:szCs w:val="28"/>
        </w:rPr>
        <w:t xml:space="preserve"> фото-, видео- и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аудиофондов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и создание инфраструктуры доступа населения к ним с использованием сети интернет;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•</w:t>
      </w:r>
      <w:r w:rsidRPr="007B39A3">
        <w:rPr>
          <w:rFonts w:ascii="Times New Roman" w:hAnsi="Times New Roman" w:cs="Times New Roman"/>
          <w:sz w:val="28"/>
          <w:szCs w:val="28"/>
        </w:rPr>
        <w:tab/>
        <w:t>Обеспечение онлайнового доступа населения к ресурсам библиотек;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•</w:t>
      </w:r>
      <w:r w:rsidRPr="007B39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уникальных форм культуры старообрядцев на территории республики;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•</w:t>
      </w:r>
      <w:r w:rsidRPr="007B39A3">
        <w:rPr>
          <w:rFonts w:ascii="Times New Roman" w:hAnsi="Times New Roman" w:cs="Times New Roman"/>
          <w:sz w:val="28"/>
          <w:szCs w:val="28"/>
        </w:rPr>
        <w:tab/>
        <w:t xml:space="preserve">Разработка новых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имиджевых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брендов исторического наследия старообрядцев;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•</w:t>
      </w:r>
      <w:r w:rsidRPr="007B39A3">
        <w:rPr>
          <w:rFonts w:ascii="Times New Roman" w:hAnsi="Times New Roman" w:cs="Times New Roman"/>
          <w:sz w:val="28"/>
          <w:szCs w:val="28"/>
        </w:rPr>
        <w:tab/>
        <w:t>Расширение форм межгосударственного культурного сотрудничества в области культуры старообрядцев.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•</w:t>
      </w:r>
      <w:r w:rsidRPr="007B39A3">
        <w:rPr>
          <w:rFonts w:ascii="Times New Roman" w:hAnsi="Times New Roman" w:cs="Times New Roman"/>
          <w:sz w:val="28"/>
          <w:szCs w:val="28"/>
        </w:rPr>
        <w:tab/>
        <w:t>Формирование методических основ и инструментария мониторинга культурных процессов старообрядцев;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•</w:t>
      </w:r>
      <w:r w:rsidRPr="007B39A3">
        <w:rPr>
          <w:rFonts w:ascii="Times New Roman" w:hAnsi="Times New Roman" w:cs="Times New Roman"/>
          <w:sz w:val="28"/>
          <w:szCs w:val="28"/>
        </w:rPr>
        <w:tab/>
        <w:t>Совершенствование методической базы развития культуры старообрядцев; внедрение в практику управления достижений, рекомендаций специалистов, отечественного и мирового опыта, инноваций в сфере образования и культуры старообрядцев;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•</w:t>
      </w:r>
      <w:r w:rsidRPr="007B39A3">
        <w:rPr>
          <w:rFonts w:ascii="Times New Roman" w:hAnsi="Times New Roman" w:cs="Times New Roman"/>
          <w:sz w:val="28"/>
          <w:szCs w:val="28"/>
        </w:rPr>
        <w:tab/>
        <w:t>Активизация информационной поддержки культурных мероприятий и процессов создание системы научного сопровождения образовательной, культурной и просветительской  деятельности по сохранению культуры старообрядцев.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9A3" w:rsidRPr="00A64F57" w:rsidRDefault="007B39A3" w:rsidP="00A64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AB" w:rsidRPr="006010AB" w:rsidRDefault="006010AB" w:rsidP="00A64F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0A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Конкурс учебно-методических материалов по истории и культуре </w:t>
      </w:r>
      <w:proofErr w:type="spellStart"/>
      <w:r w:rsidRPr="006010AB">
        <w:rPr>
          <w:rFonts w:ascii="Times New Roman" w:hAnsi="Times New Roman" w:cs="Times New Roman"/>
          <w:b/>
          <w:i/>
          <w:sz w:val="28"/>
          <w:szCs w:val="28"/>
        </w:rPr>
        <w:t>семейских</w:t>
      </w:r>
      <w:proofErr w:type="spellEnd"/>
      <w:r w:rsidRPr="006010AB">
        <w:rPr>
          <w:rFonts w:ascii="Times New Roman" w:hAnsi="Times New Roman" w:cs="Times New Roman"/>
          <w:b/>
          <w:i/>
          <w:sz w:val="28"/>
          <w:szCs w:val="28"/>
        </w:rPr>
        <w:t xml:space="preserve"> среди образовательных организаций республики Бурятия</w:t>
      </w:r>
    </w:p>
    <w:p w:rsidR="0077433A" w:rsidRPr="00A64F57" w:rsidRDefault="008C54C9" w:rsidP="00A64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6B">
        <w:rPr>
          <w:rFonts w:ascii="Times New Roman" w:hAnsi="Times New Roman" w:cs="Times New Roman"/>
          <w:sz w:val="28"/>
          <w:szCs w:val="28"/>
        </w:rPr>
        <w:t>Актуальность  разработки</w:t>
      </w:r>
      <w:r w:rsidRPr="00A64F57">
        <w:rPr>
          <w:rFonts w:ascii="Times New Roman" w:hAnsi="Times New Roman" w:cs="Times New Roman"/>
          <w:sz w:val="28"/>
          <w:szCs w:val="28"/>
        </w:rPr>
        <w:t xml:space="preserve"> </w:t>
      </w:r>
      <w:r w:rsidR="0090206B">
        <w:rPr>
          <w:rFonts w:ascii="Times New Roman" w:hAnsi="Times New Roman" w:cs="Times New Roman"/>
          <w:sz w:val="28"/>
          <w:szCs w:val="28"/>
        </w:rPr>
        <w:t xml:space="preserve">и совершенствования </w:t>
      </w:r>
      <w:r w:rsidRPr="00A64F57">
        <w:rPr>
          <w:rFonts w:ascii="Times New Roman" w:hAnsi="Times New Roman" w:cs="Times New Roman"/>
          <w:sz w:val="28"/>
          <w:szCs w:val="28"/>
        </w:rPr>
        <w:t xml:space="preserve">комплекса образовательных программ этнокультурного образования детей обусловлена современными социально-культурными задачами сохранения и развития лучших традиций не только этнических, но и </w:t>
      </w:r>
      <w:proofErr w:type="spellStart"/>
      <w:r w:rsidRPr="00A64F57">
        <w:rPr>
          <w:rFonts w:ascii="Times New Roman" w:hAnsi="Times New Roman" w:cs="Times New Roman"/>
          <w:sz w:val="28"/>
          <w:szCs w:val="28"/>
        </w:rPr>
        <w:t>субэтнических</w:t>
      </w:r>
      <w:proofErr w:type="spellEnd"/>
      <w:r w:rsidRPr="00A64F57">
        <w:rPr>
          <w:rFonts w:ascii="Times New Roman" w:hAnsi="Times New Roman" w:cs="Times New Roman"/>
          <w:sz w:val="28"/>
          <w:szCs w:val="28"/>
        </w:rPr>
        <w:t xml:space="preserve"> культур народов России. Эти </w:t>
      </w:r>
      <w:r w:rsidR="00CA204E" w:rsidRPr="00A64F57">
        <w:rPr>
          <w:rFonts w:ascii="Times New Roman" w:hAnsi="Times New Roman" w:cs="Times New Roman"/>
          <w:sz w:val="28"/>
          <w:szCs w:val="28"/>
        </w:rPr>
        <w:t>задачи определены современной государственной и региональной политикой в сфере образования в нормативных правовых документах: Мероприятия Приоритетного национального проекта "Образование"; Национальная образовательная инициатива "Наша новая школа", утвержденная Указом Президента Российской Федерации 4 февраля 2010 года, Пр-271;</w:t>
      </w:r>
      <w:r w:rsidR="00CA204E" w:rsidRPr="00A64F57">
        <w:rPr>
          <w:rFonts w:ascii="Times New Roman" w:eastAsia="Calibri" w:hAnsi="Times New Roman" w:cs="Times New Roman"/>
          <w:sz w:val="28"/>
          <w:szCs w:val="28"/>
        </w:rPr>
        <w:t xml:space="preserve"> Стратегия развития воспитания на период до 2025 года, утвержденная 1июня 2015 года распоряжением Правительства Российской Федерации.</w:t>
      </w:r>
      <w:r w:rsidRPr="00A64F57">
        <w:rPr>
          <w:rFonts w:ascii="Times New Roman" w:hAnsi="Times New Roman" w:cs="Times New Roman"/>
          <w:sz w:val="28"/>
          <w:szCs w:val="28"/>
        </w:rPr>
        <w:br/>
      </w:r>
      <w:r w:rsidR="00CA204E" w:rsidRPr="00A64F57">
        <w:rPr>
          <w:rFonts w:ascii="Times New Roman" w:hAnsi="Times New Roman" w:cs="Times New Roman"/>
          <w:sz w:val="28"/>
          <w:szCs w:val="28"/>
        </w:rPr>
        <w:t xml:space="preserve">Современное </w:t>
      </w:r>
      <w:r w:rsidR="0077433A" w:rsidRPr="00A64F57">
        <w:rPr>
          <w:rFonts w:ascii="Times New Roman" w:hAnsi="Times New Roman" w:cs="Times New Roman"/>
          <w:sz w:val="28"/>
          <w:szCs w:val="28"/>
        </w:rPr>
        <w:t>образование находится в состоянии интенсивного развития и, вместе с тем, пристального внимания со стороны социума, педагогической и родительской общественности. Одна из составляющих иннов</w:t>
      </w:r>
      <w:r w:rsidR="0061548A" w:rsidRPr="00A64F57">
        <w:rPr>
          <w:rFonts w:ascii="Times New Roman" w:hAnsi="Times New Roman" w:cs="Times New Roman"/>
          <w:sz w:val="28"/>
          <w:szCs w:val="28"/>
        </w:rPr>
        <w:t>ационной деятельности организаций</w:t>
      </w:r>
      <w:r w:rsidR="0077433A" w:rsidRPr="00A64F57">
        <w:rPr>
          <w:rFonts w:ascii="Times New Roman" w:hAnsi="Times New Roman" w:cs="Times New Roman"/>
          <w:sz w:val="28"/>
          <w:szCs w:val="28"/>
        </w:rPr>
        <w:t xml:space="preserve"> </w:t>
      </w:r>
      <w:r w:rsidR="00CA204E" w:rsidRPr="00A64F57">
        <w:rPr>
          <w:rFonts w:ascii="Times New Roman" w:hAnsi="Times New Roman" w:cs="Times New Roman"/>
          <w:sz w:val="28"/>
          <w:szCs w:val="28"/>
        </w:rPr>
        <w:t xml:space="preserve"> общего и </w:t>
      </w:r>
      <w:r w:rsidR="0077433A" w:rsidRPr="00A64F5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- реализация этнокультурного воспитания. Данное направление призвано отражать национальные и региональные особенности конкретного субъекта Российской Федерации, и предусматривает возможность введения содержания, связанного с историей и культурой своего народа. </w:t>
      </w:r>
      <w:r w:rsidR="00CA204E" w:rsidRPr="00A64F57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90206B">
        <w:rPr>
          <w:rFonts w:ascii="Times New Roman" w:hAnsi="Times New Roman" w:cs="Times New Roman"/>
          <w:sz w:val="28"/>
          <w:szCs w:val="28"/>
        </w:rPr>
        <w:t xml:space="preserve">из </w:t>
      </w:r>
      <w:r w:rsidR="00CA204E" w:rsidRPr="00A64F57">
        <w:rPr>
          <w:rFonts w:ascii="Times New Roman" w:hAnsi="Times New Roman" w:cs="Times New Roman"/>
          <w:sz w:val="28"/>
          <w:szCs w:val="28"/>
        </w:rPr>
        <w:t>уникальных пластов традиционной русской культуры является субкультура русских старообрядцев. </w:t>
      </w:r>
      <w:r w:rsidR="00CA204E" w:rsidRPr="00A64F57">
        <w:rPr>
          <w:rFonts w:ascii="Times New Roman" w:hAnsi="Times New Roman" w:cs="Times New Roman"/>
          <w:sz w:val="28"/>
          <w:szCs w:val="28"/>
        </w:rPr>
        <w:br/>
      </w:r>
      <w:r w:rsidR="0077433A" w:rsidRPr="00A64F57">
        <w:rPr>
          <w:rFonts w:ascii="Times New Roman" w:hAnsi="Times New Roman" w:cs="Times New Roman"/>
          <w:sz w:val="28"/>
          <w:szCs w:val="28"/>
        </w:rPr>
        <w:t>В этой</w:t>
      </w:r>
      <w:r w:rsidR="00CA204E" w:rsidRPr="00A64F57">
        <w:rPr>
          <w:rFonts w:ascii="Times New Roman" w:hAnsi="Times New Roman" w:cs="Times New Roman"/>
          <w:sz w:val="28"/>
          <w:szCs w:val="28"/>
        </w:rPr>
        <w:t xml:space="preserve"> связи внедрение в </w:t>
      </w:r>
      <w:r w:rsidR="0077433A" w:rsidRPr="00A64F57">
        <w:rPr>
          <w:rFonts w:ascii="Times New Roman" w:hAnsi="Times New Roman" w:cs="Times New Roman"/>
          <w:sz w:val="28"/>
          <w:szCs w:val="28"/>
        </w:rPr>
        <w:t>об</w:t>
      </w:r>
      <w:r w:rsidR="0061548A" w:rsidRPr="00A64F57">
        <w:rPr>
          <w:rFonts w:ascii="Times New Roman" w:hAnsi="Times New Roman" w:cs="Times New Roman"/>
          <w:sz w:val="28"/>
          <w:szCs w:val="28"/>
        </w:rPr>
        <w:t>разовательный процесс организаций общего и</w:t>
      </w:r>
      <w:r w:rsidR="0077433A" w:rsidRPr="00A64F5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этнокультурного воспитания</w:t>
      </w:r>
      <w:r w:rsidR="0090206B">
        <w:rPr>
          <w:rFonts w:ascii="Times New Roman" w:hAnsi="Times New Roman" w:cs="Times New Roman"/>
          <w:sz w:val="28"/>
          <w:szCs w:val="28"/>
        </w:rPr>
        <w:t xml:space="preserve"> по истории и культуре </w:t>
      </w:r>
      <w:proofErr w:type="spellStart"/>
      <w:r w:rsidR="0090206B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="0077433A" w:rsidRPr="00A64F57">
        <w:rPr>
          <w:rFonts w:ascii="Times New Roman" w:hAnsi="Times New Roman" w:cs="Times New Roman"/>
          <w:sz w:val="28"/>
          <w:szCs w:val="28"/>
        </w:rPr>
        <w:t xml:space="preserve"> способно удовлетворить запросы общества и помочь воспитанию детей в духе согласия, мира и уважения к национальной культуре своего народа и, как следствие, истории и культуре других народов.</w:t>
      </w:r>
    </w:p>
    <w:p w:rsidR="001B6CE2" w:rsidRPr="00A64F57" w:rsidRDefault="0077433A" w:rsidP="00A64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A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CA204E" w:rsidRPr="006010AB">
        <w:rPr>
          <w:rFonts w:ascii="Times New Roman" w:hAnsi="Times New Roman" w:cs="Times New Roman"/>
          <w:sz w:val="28"/>
          <w:szCs w:val="28"/>
        </w:rPr>
        <w:t>Методолого</w:t>
      </w:r>
      <w:proofErr w:type="spellEnd"/>
      <w:r w:rsidR="00CA204E" w:rsidRPr="006010AB">
        <w:rPr>
          <w:rFonts w:ascii="Times New Roman" w:hAnsi="Times New Roman" w:cs="Times New Roman"/>
          <w:sz w:val="28"/>
          <w:szCs w:val="28"/>
        </w:rPr>
        <w:t>-теоретические основы.</w:t>
      </w:r>
      <w:r w:rsidR="00CA204E" w:rsidRPr="00A64F57">
        <w:rPr>
          <w:rFonts w:ascii="Times New Roman" w:hAnsi="Times New Roman" w:cs="Times New Roman"/>
          <w:sz w:val="28"/>
          <w:szCs w:val="28"/>
        </w:rPr>
        <w:t xml:space="preserve"> </w:t>
      </w:r>
      <w:r w:rsidR="001B6CE2" w:rsidRPr="00A64F57">
        <w:rPr>
          <w:rFonts w:ascii="Times New Roman" w:hAnsi="Times New Roman" w:cs="Times New Roman"/>
          <w:sz w:val="28"/>
          <w:szCs w:val="28"/>
        </w:rPr>
        <w:t>Проблема этнокультурного образования являлась предметом изучения таких исследователей</w:t>
      </w:r>
      <w:r w:rsidRPr="00A64F57">
        <w:rPr>
          <w:rFonts w:ascii="Times New Roman" w:hAnsi="Times New Roman" w:cs="Times New Roman"/>
          <w:sz w:val="28"/>
          <w:szCs w:val="28"/>
        </w:rPr>
        <w:t xml:space="preserve">, как В.А. Сухомлинский, Б.Т. Лихачев, Т.А. Костюкова, И.А. Закирова, Л.А. Волович, Г.Н. Волков, А.С. Каргин, </w:t>
      </w:r>
      <w:r w:rsidR="001B6CE2" w:rsidRPr="00A64F57">
        <w:rPr>
          <w:rFonts w:ascii="Times New Roman" w:hAnsi="Times New Roman" w:cs="Times New Roman"/>
          <w:sz w:val="28"/>
          <w:szCs w:val="28"/>
        </w:rPr>
        <w:t xml:space="preserve">где </w:t>
      </w:r>
      <w:r w:rsidRPr="00A64F57">
        <w:rPr>
          <w:rFonts w:ascii="Times New Roman" w:hAnsi="Times New Roman" w:cs="Times New Roman"/>
          <w:sz w:val="28"/>
          <w:szCs w:val="28"/>
        </w:rPr>
        <w:t xml:space="preserve">этнокультурное воспитание </w:t>
      </w:r>
      <w:r w:rsidR="001B6CE2" w:rsidRPr="00A64F57">
        <w:rPr>
          <w:rFonts w:ascii="Times New Roman" w:hAnsi="Times New Roman" w:cs="Times New Roman"/>
          <w:sz w:val="28"/>
          <w:szCs w:val="28"/>
        </w:rPr>
        <w:t xml:space="preserve">рассматривается как способ овладения культурой своего народа во </w:t>
      </w:r>
      <w:r w:rsidRPr="00A64F57">
        <w:rPr>
          <w:rFonts w:ascii="Times New Roman" w:hAnsi="Times New Roman" w:cs="Times New Roman"/>
          <w:sz w:val="28"/>
          <w:szCs w:val="28"/>
        </w:rPr>
        <w:t xml:space="preserve">взаимодействии с представителями других национальностей. В работах </w:t>
      </w:r>
      <w:proofErr w:type="spellStart"/>
      <w:r w:rsidRPr="00A64F57">
        <w:rPr>
          <w:rFonts w:ascii="Times New Roman" w:hAnsi="Times New Roman" w:cs="Times New Roman"/>
          <w:sz w:val="28"/>
          <w:szCs w:val="28"/>
        </w:rPr>
        <w:t>Н.А.Бондаревой</w:t>
      </w:r>
      <w:proofErr w:type="spellEnd"/>
      <w:r w:rsidRPr="00A64F57">
        <w:rPr>
          <w:rFonts w:ascii="Times New Roman" w:hAnsi="Times New Roman" w:cs="Times New Roman"/>
          <w:sz w:val="28"/>
          <w:szCs w:val="28"/>
        </w:rPr>
        <w:t xml:space="preserve">, Е.Ю. </w:t>
      </w:r>
      <w:proofErr w:type="spellStart"/>
      <w:r w:rsidRPr="00A64F57">
        <w:rPr>
          <w:rFonts w:ascii="Times New Roman" w:hAnsi="Times New Roman" w:cs="Times New Roman"/>
          <w:sz w:val="28"/>
          <w:szCs w:val="28"/>
        </w:rPr>
        <w:t>Волчегорской</w:t>
      </w:r>
      <w:proofErr w:type="spellEnd"/>
      <w:r w:rsidRPr="00A64F57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gramStart"/>
      <w:r w:rsidRPr="00A64F57">
        <w:rPr>
          <w:rFonts w:ascii="Times New Roman" w:hAnsi="Times New Roman" w:cs="Times New Roman"/>
          <w:sz w:val="28"/>
          <w:szCs w:val="28"/>
        </w:rPr>
        <w:t>Хренова</w:t>
      </w:r>
      <w:proofErr w:type="gramEnd"/>
      <w:r w:rsidRPr="00A64F57">
        <w:rPr>
          <w:rFonts w:ascii="Times New Roman" w:hAnsi="Times New Roman" w:cs="Times New Roman"/>
          <w:sz w:val="28"/>
          <w:szCs w:val="28"/>
        </w:rPr>
        <w:t xml:space="preserve">, Г.М. Науменко, </w:t>
      </w:r>
      <w:proofErr w:type="spellStart"/>
      <w:r w:rsidRPr="00A64F57">
        <w:rPr>
          <w:rFonts w:ascii="Times New Roman" w:hAnsi="Times New Roman" w:cs="Times New Roman"/>
          <w:sz w:val="28"/>
          <w:szCs w:val="28"/>
        </w:rPr>
        <w:t>И.П.Сахарова</w:t>
      </w:r>
      <w:proofErr w:type="spellEnd"/>
      <w:r w:rsidRPr="00A64F57">
        <w:rPr>
          <w:rFonts w:ascii="Times New Roman" w:hAnsi="Times New Roman" w:cs="Times New Roman"/>
          <w:sz w:val="28"/>
          <w:szCs w:val="28"/>
        </w:rPr>
        <w:t xml:space="preserve">, М.Д. </w:t>
      </w:r>
      <w:proofErr w:type="spellStart"/>
      <w:r w:rsidRPr="00A64F57"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 w:rsidRPr="00A64F57">
        <w:rPr>
          <w:rFonts w:ascii="Times New Roman" w:hAnsi="Times New Roman" w:cs="Times New Roman"/>
          <w:sz w:val="28"/>
          <w:szCs w:val="28"/>
        </w:rPr>
        <w:t xml:space="preserve">, О.А. Абрамовой освещена эмоциональная привлекательность, общедоступность и универсальность средств национальной культуры. В работах </w:t>
      </w:r>
      <w:proofErr w:type="spellStart"/>
      <w:r w:rsidRPr="00A64F57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A64F57">
        <w:rPr>
          <w:rFonts w:ascii="Times New Roman" w:hAnsi="Times New Roman" w:cs="Times New Roman"/>
          <w:sz w:val="28"/>
          <w:szCs w:val="28"/>
        </w:rPr>
        <w:t xml:space="preserve"> А. Г., Копыловой О.Е., Краевского В.В., Выготского Л. С., Малковой И. Ю., </w:t>
      </w:r>
      <w:proofErr w:type="spellStart"/>
      <w:r w:rsidRPr="00A64F57">
        <w:rPr>
          <w:rFonts w:ascii="Times New Roman" w:hAnsi="Times New Roman" w:cs="Times New Roman"/>
          <w:sz w:val="28"/>
          <w:szCs w:val="28"/>
        </w:rPr>
        <w:t>Прозументовой</w:t>
      </w:r>
      <w:proofErr w:type="spellEnd"/>
      <w:r w:rsidRPr="00A64F57">
        <w:rPr>
          <w:rFonts w:ascii="Times New Roman" w:hAnsi="Times New Roman" w:cs="Times New Roman"/>
          <w:sz w:val="28"/>
          <w:szCs w:val="28"/>
        </w:rPr>
        <w:t xml:space="preserve"> Г.Н. раскрыта эффективность использования проектной деятельности в </w:t>
      </w:r>
      <w:proofErr w:type="spellStart"/>
      <w:r w:rsidRPr="00A64F5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64F57">
        <w:rPr>
          <w:rFonts w:ascii="Times New Roman" w:hAnsi="Times New Roman" w:cs="Times New Roman"/>
          <w:sz w:val="28"/>
          <w:szCs w:val="28"/>
        </w:rPr>
        <w:t>-образовательном процессе. На сегодняшний день имеется ряд исследований, рассматривающих проблему реализации этнокультурного воспитания: как критическую переработку накопленного до сегодняшнего дня опыта в области национального воспитания и образования, направленного на выявление методологической базы, являющейся исходной в интернациональном и патриотическом воспитании (</w:t>
      </w:r>
      <w:proofErr w:type="spellStart"/>
      <w:r w:rsidRPr="00A64F57">
        <w:rPr>
          <w:rFonts w:ascii="Times New Roman" w:hAnsi="Times New Roman" w:cs="Times New Roman"/>
          <w:sz w:val="28"/>
          <w:szCs w:val="28"/>
        </w:rPr>
        <w:t>Карабышева</w:t>
      </w:r>
      <w:proofErr w:type="spellEnd"/>
      <w:r w:rsidRPr="00A64F57">
        <w:rPr>
          <w:rFonts w:ascii="Times New Roman" w:hAnsi="Times New Roman" w:cs="Times New Roman"/>
          <w:sz w:val="28"/>
          <w:szCs w:val="28"/>
        </w:rPr>
        <w:t xml:space="preserve"> Р.Б., Лисовенко Г.В.); как механизм этнокультурной идентификации личности, способной к активной и эффективной жизнедеятельности в многонациональной среде (Ардашев А.Н.); как средство эстетического воспитания школьников (</w:t>
      </w:r>
      <w:proofErr w:type="spellStart"/>
      <w:r w:rsidRPr="00A64F57">
        <w:rPr>
          <w:rFonts w:ascii="Times New Roman" w:hAnsi="Times New Roman" w:cs="Times New Roman"/>
          <w:sz w:val="28"/>
          <w:szCs w:val="28"/>
        </w:rPr>
        <w:t>Остапчук</w:t>
      </w:r>
      <w:proofErr w:type="spellEnd"/>
      <w:r w:rsidRPr="00A64F57">
        <w:rPr>
          <w:rFonts w:ascii="Times New Roman" w:hAnsi="Times New Roman" w:cs="Times New Roman"/>
          <w:sz w:val="28"/>
          <w:szCs w:val="28"/>
        </w:rPr>
        <w:t xml:space="preserve"> О.Ю.); как системообразующий фактор социального пространства села (</w:t>
      </w:r>
      <w:proofErr w:type="spellStart"/>
      <w:r w:rsidRPr="00A64F57"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 w:rsidRPr="00A64F57">
        <w:rPr>
          <w:rFonts w:ascii="Times New Roman" w:hAnsi="Times New Roman" w:cs="Times New Roman"/>
          <w:sz w:val="28"/>
          <w:szCs w:val="28"/>
        </w:rPr>
        <w:t xml:space="preserve"> М.М.). </w:t>
      </w:r>
    </w:p>
    <w:p w:rsidR="0077433A" w:rsidRPr="00A64F57" w:rsidRDefault="0077433A" w:rsidP="00A64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57">
        <w:rPr>
          <w:rFonts w:ascii="Times New Roman" w:hAnsi="Times New Roman" w:cs="Times New Roman"/>
          <w:sz w:val="28"/>
          <w:szCs w:val="28"/>
        </w:rPr>
        <w:t xml:space="preserve">Культуре старообрядцев посвящены диссертации </w:t>
      </w:r>
      <w:r w:rsidR="008C54C9" w:rsidRPr="00A64F57">
        <w:rPr>
          <w:rFonts w:ascii="Times New Roman" w:hAnsi="Times New Roman" w:cs="Times New Roman"/>
          <w:sz w:val="28"/>
          <w:szCs w:val="28"/>
        </w:rPr>
        <w:t xml:space="preserve">С.В. Васильевой, </w:t>
      </w:r>
      <w:r w:rsidRPr="00A64F57">
        <w:rPr>
          <w:rFonts w:ascii="Times New Roman" w:hAnsi="Times New Roman" w:cs="Times New Roman"/>
          <w:sz w:val="28"/>
          <w:szCs w:val="28"/>
        </w:rPr>
        <w:t>С.В. </w:t>
      </w:r>
      <w:proofErr w:type="spellStart"/>
      <w:r w:rsidRPr="00A64F57">
        <w:rPr>
          <w:rFonts w:ascii="Times New Roman" w:hAnsi="Times New Roman" w:cs="Times New Roman"/>
          <w:sz w:val="28"/>
          <w:szCs w:val="28"/>
        </w:rPr>
        <w:t>Бураевой</w:t>
      </w:r>
      <w:proofErr w:type="spellEnd"/>
      <w:r w:rsidRPr="00A64F57">
        <w:rPr>
          <w:rFonts w:ascii="Times New Roman" w:hAnsi="Times New Roman" w:cs="Times New Roman"/>
          <w:sz w:val="28"/>
          <w:szCs w:val="28"/>
        </w:rPr>
        <w:t xml:space="preserve">, </w:t>
      </w:r>
      <w:r w:rsidR="008C54C9" w:rsidRPr="00A64F57">
        <w:rPr>
          <w:rFonts w:ascii="Times New Roman" w:hAnsi="Times New Roman" w:cs="Times New Roman"/>
          <w:sz w:val="28"/>
          <w:szCs w:val="28"/>
        </w:rPr>
        <w:t xml:space="preserve">Н.Н. Жуковой, </w:t>
      </w:r>
      <w:r w:rsidRPr="00A64F57">
        <w:rPr>
          <w:rFonts w:ascii="Times New Roman" w:hAnsi="Times New Roman" w:cs="Times New Roman"/>
          <w:sz w:val="28"/>
          <w:szCs w:val="28"/>
        </w:rPr>
        <w:t xml:space="preserve">A.M. Леонова, О.А. Новиковой, Е.В. Петровой, Р.П. Потаниной и Т.Г. Федоренко. </w:t>
      </w:r>
      <w:r w:rsidR="006010AB">
        <w:rPr>
          <w:rFonts w:ascii="Times New Roman" w:hAnsi="Times New Roman" w:cs="Times New Roman"/>
          <w:sz w:val="28"/>
          <w:szCs w:val="28"/>
        </w:rPr>
        <w:t>Бесц</w:t>
      </w:r>
      <w:r w:rsidR="001B6CE2" w:rsidRPr="00A64F57">
        <w:rPr>
          <w:rFonts w:ascii="Times New Roman" w:hAnsi="Times New Roman" w:cs="Times New Roman"/>
          <w:sz w:val="28"/>
          <w:szCs w:val="28"/>
        </w:rPr>
        <w:t xml:space="preserve">енные сведения по истории и культуре </w:t>
      </w:r>
      <w:r w:rsidR="00A64F57" w:rsidRPr="00A64F57">
        <w:rPr>
          <w:rFonts w:ascii="Times New Roman" w:hAnsi="Times New Roman" w:cs="Times New Roman"/>
          <w:sz w:val="28"/>
          <w:szCs w:val="28"/>
        </w:rPr>
        <w:t xml:space="preserve">старообрядческих диаспор содержатся </w:t>
      </w:r>
      <w:r w:rsidR="0090206B">
        <w:rPr>
          <w:rFonts w:ascii="Times New Roman" w:hAnsi="Times New Roman" w:cs="Times New Roman"/>
          <w:sz w:val="28"/>
          <w:szCs w:val="28"/>
        </w:rPr>
        <w:t xml:space="preserve">в </w:t>
      </w:r>
      <w:r w:rsidR="00A64F57" w:rsidRPr="00A64F57">
        <w:rPr>
          <w:rFonts w:ascii="Times New Roman" w:hAnsi="Times New Roman" w:cs="Times New Roman"/>
          <w:sz w:val="28"/>
          <w:szCs w:val="28"/>
        </w:rPr>
        <w:t>исследованиях Ф.Ф</w:t>
      </w:r>
      <w:r w:rsidR="001B6CE2" w:rsidRPr="00A64F57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1B6CE2" w:rsidRPr="00A64F57">
        <w:rPr>
          <w:rFonts w:ascii="Times New Roman" w:hAnsi="Times New Roman" w:cs="Times New Roman"/>
          <w:sz w:val="28"/>
          <w:szCs w:val="28"/>
        </w:rPr>
        <w:t>Болонев</w:t>
      </w:r>
      <w:r w:rsidR="00A64F57" w:rsidRPr="00A64F5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B6CE2" w:rsidRPr="00A64F57">
        <w:rPr>
          <w:rFonts w:ascii="Times New Roman" w:hAnsi="Times New Roman" w:cs="Times New Roman"/>
          <w:sz w:val="28"/>
          <w:szCs w:val="28"/>
        </w:rPr>
        <w:t xml:space="preserve">.  </w:t>
      </w:r>
      <w:r w:rsidRPr="00A64F57">
        <w:rPr>
          <w:rFonts w:ascii="Times New Roman" w:hAnsi="Times New Roman" w:cs="Times New Roman"/>
          <w:sz w:val="28"/>
          <w:szCs w:val="28"/>
        </w:rPr>
        <w:t>Однако целостного анализа культуры</w:t>
      </w:r>
      <w:r w:rsidR="008C54C9" w:rsidRPr="00A64F57">
        <w:rPr>
          <w:rFonts w:ascii="Times New Roman" w:hAnsi="Times New Roman" w:cs="Times New Roman"/>
          <w:sz w:val="28"/>
          <w:szCs w:val="28"/>
        </w:rPr>
        <w:t xml:space="preserve"> и истории</w:t>
      </w:r>
      <w:r w:rsidRPr="00A64F57">
        <w:rPr>
          <w:rFonts w:ascii="Times New Roman" w:hAnsi="Times New Roman" w:cs="Times New Roman"/>
          <w:sz w:val="28"/>
          <w:szCs w:val="28"/>
        </w:rPr>
        <w:t xml:space="preserve"> старообрядцев во взаимосвязи с проблемами ее сохранения и развития в </w:t>
      </w:r>
      <w:r w:rsidR="008C54C9" w:rsidRPr="00A64F57">
        <w:rPr>
          <w:rFonts w:ascii="Times New Roman" w:hAnsi="Times New Roman" w:cs="Times New Roman"/>
          <w:sz w:val="28"/>
          <w:szCs w:val="28"/>
        </w:rPr>
        <w:t>образовательных организациях общего и дополнительного образования</w:t>
      </w:r>
      <w:r w:rsidRPr="00A64F57">
        <w:rPr>
          <w:rFonts w:ascii="Times New Roman" w:hAnsi="Times New Roman" w:cs="Times New Roman"/>
          <w:sz w:val="28"/>
          <w:szCs w:val="28"/>
        </w:rPr>
        <w:t xml:space="preserve"> в </w:t>
      </w:r>
      <w:r w:rsidRPr="00A64F57">
        <w:rPr>
          <w:rFonts w:ascii="Times New Roman" w:hAnsi="Times New Roman" w:cs="Times New Roman"/>
          <w:sz w:val="28"/>
          <w:szCs w:val="28"/>
        </w:rPr>
        <w:lastRenderedPageBreak/>
        <w:t xml:space="preserve">этих исследованиях не проводилось, особенности этнокультурного образования детей еще не были предметом специального исследования. Кроме того, анализ современного состояния этнокультурного образования детей по истории и культуре </w:t>
      </w:r>
      <w:proofErr w:type="spellStart"/>
      <w:r w:rsidRPr="00A64F57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A64F57">
        <w:rPr>
          <w:rFonts w:ascii="Times New Roman" w:hAnsi="Times New Roman" w:cs="Times New Roman"/>
          <w:sz w:val="28"/>
          <w:szCs w:val="28"/>
        </w:rPr>
        <w:t xml:space="preserve"> (Петров В.Л., Петрова Е.В.) позволяет говорить о его недостаточном дидактико-методическом обеспечении.</w:t>
      </w:r>
    </w:p>
    <w:p w:rsidR="0090206B" w:rsidRDefault="0061548A" w:rsidP="00A64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57">
        <w:rPr>
          <w:rFonts w:ascii="Times New Roman" w:hAnsi="Times New Roman" w:cs="Times New Roman"/>
          <w:sz w:val="28"/>
          <w:szCs w:val="28"/>
        </w:rPr>
        <w:t xml:space="preserve">Активизация целенаправленной и систематической работы по </w:t>
      </w:r>
      <w:r w:rsidR="001B6CE2" w:rsidRPr="00A64F57">
        <w:rPr>
          <w:rFonts w:ascii="Times New Roman" w:hAnsi="Times New Roman" w:cs="Times New Roman"/>
          <w:sz w:val="28"/>
          <w:szCs w:val="28"/>
        </w:rPr>
        <w:t xml:space="preserve">истории и культуре </w:t>
      </w:r>
      <w:proofErr w:type="spellStart"/>
      <w:r w:rsidR="001B6CE2" w:rsidRPr="00A64F57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="001B6CE2" w:rsidRPr="00A64F57">
        <w:rPr>
          <w:rFonts w:ascii="Times New Roman" w:hAnsi="Times New Roman" w:cs="Times New Roman"/>
          <w:sz w:val="28"/>
          <w:szCs w:val="28"/>
        </w:rPr>
        <w:t xml:space="preserve"> </w:t>
      </w:r>
      <w:r w:rsidRPr="00A64F57">
        <w:rPr>
          <w:rFonts w:ascii="Times New Roman" w:hAnsi="Times New Roman" w:cs="Times New Roman"/>
          <w:sz w:val="28"/>
          <w:szCs w:val="28"/>
        </w:rPr>
        <w:t xml:space="preserve">необходима на всех ступенях обучения </w:t>
      </w:r>
      <w:proofErr w:type="gramStart"/>
      <w:r w:rsidRPr="00A64F5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64F57">
        <w:rPr>
          <w:rFonts w:ascii="Times New Roman" w:hAnsi="Times New Roman" w:cs="Times New Roman"/>
          <w:sz w:val="28"/>
          <w:szCs w:val="28"/>
        </w:rPr>
        <w:t xml:space="preserve"> дошкольного и до уровня </w:t>
      </w:r>
      <w:r w:rsidR="001B6CE2" w:rsidRPr="00A64F57">
        <w:rPr>
          <w:rFonts w:ascii="Times New Roman" w:hAnsi="Times New Roman" w:cs="Times New Roman"/>
          <w:sz w:val="28"/>
          <w:szCs w:val="28"/>
        </w:rPr>
        <w:t xml:space="preserve">СПО. </w:t>
      </w:r>
      <w:r w:rsidRPr="00A64F57">
        <w:rPr>
          <w:rFonts w:ascii="Times New Roman" w:hAnsi="Times New Roman" w:cs="Times New Roman"/>
          <w:sz w:val="28"/>
          <w:szCs w:val="28"/>
        </w:rPr>
        <w:t xml:space="preserve">В связи с осознанием потребности развития </w:t>
      </w:r>
      <w:r w:rsidR="001B6CE2" w:rsidRPr="00A64F57">
        <w:rPr>
          <w:rFonts w:ascii="Times New Roman" w:hAnsi="Times New Roman" w:cs="Times New Roman"/>
          <w:sz w:val="28"/>
          <w:szCs w:val="28"/>
        </w:rPr>
        <w:t>научно-</w:t>
      </w:r>
      <w:r w:rsidRPr="00A64F57">
        <w:rPr>
          <w:rFonts w:ascii="Times New Roman" w:hAnsi="Times New Roman" w:cs="Times New Roman"/>
          <w:sz w:val="28"/>
          <w:szCs w:val="28"/>
        </w:rPr>
        <w:t xml:space="preserve">методического обеспечения и сопровождения процессов модернизации региональной системы образования, совершенствования профессионального мастерства педагогов и руководителей образовательных учреждений </w:t>
      </w:r>
      <w:r w:rsidR="0090206B">
        <w:rPr>
          <w:rFonts w:ascii="Times New Roman" w:hAnsi="Times New Roman" w:cs="Times New Roman"/>
          <w:sz w:val="28"/>
          <w:szCs w:val="28"/>
        </w:rPr>
        <w:t xml:space="preserve">был инициирован </w:t>
      </w:r>
      <w:r w:rsidR="0090206B" w:rsidRPr="006010AB">
        <w:rPr>
          <w:rFonts w:ascii="Times New Roman" w:hAnsi="Times New Roman" w:cs="Times New Roman"/>
          <w:i/>
          <w:sz w:val="28"/>
          <w:szCs w:val="28"/>
        </w:rPr>
        <w:t xml:space="preserve">Конкурс учебно-методических материалов по истории и культуре </w:t>
      </w:r>
      <w:proofErr w:type="spellStart"/>
      <w:r w:rsidR="0090206B" w:rsidRPr="006010AB">
        <w:rPr>
          <w:rFonts w:ascii="Times New Roman" w:hAnsi="Times New Roman" w:cs="Times New Roman"/>
          <w:i/>
          <w:sz w:val="28"/>
          <w:szCs w:val="28"/>
        </w:rPr>
        <w:t>семейских</w:t>
      </w:r>
      <w:proofErr w:type="spellEnd"/>
      <w:r w:rsidR="0090206B" w:rsidRPr="006010AB">
        <w:rPr>
          <w:rFonts w:ascii="Times New Roman" w:hAnsi="Times New Roman" w:cs="Times New Roman"/>
          <w:i/>
          <w:sz w:val="28"/>
          <w:szCs w:val="28"/>
        </w:rPr>
        <w:t xml:space="preserve"> среди </w:t>
      </w:r>
      <w:r w:rsidR="00A64F57" w:rsidRPr="006010AB">
        <w:rPr>
          <w:rFonts w:ascii="Times New Roman" w:hAnsi="Times New Roman" w:cs="Times New Roman"/>
          <w:i/>
          <w:sz w:val="28"/>
          <w:szCs w:val="28"/>
        </w:rPr>
        <w:t>образовательных организаций республики Бурятия</w:t>
      </w:r>
      <w:r w:rsidRPr="00A64F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Экспертная группа сотрудников ГАУ ДПО РБ «БРИОП» рассмотрела работы педагогов основного и дополнительного образования детей, представленные для участия в конкурсе. Всего было представлено 13 работ.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Все работы были распределены в две группы по сфере разработки и применения: для реализации на ступенях основного образования и для дополнительного образования детей. Первая группа включает 9 работ, во вторую группу вошли 4 работы.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В каждой группе работы были разделены по видам (жанрам) педагогических продуктов: или образовательная программа, или образовательный проект. Всего на конкурс представлено 10 программ и 3 проекта.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Экспертиза конкурсных материалов проводилась по следующим критериям: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- актуальность работы;</w:t>
      </w:r>
      <w:r w:rsidRPr="007B39A3">
        <w:rPr>
          <w:rFonts w:ascii="Times New Roman" w:hAnsi="Times New Roman" w:cs="Times New Roman"/>
          <w:sz w:val="28"/>
          <w:szCs w:val="28"/>
        </w:rPr>
        <w:tab/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- научная значимость;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lastRenderedPageBreak/>
        <w:t>- методическая значимость;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- практическое значение работы;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- доступность и логичность изложения;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- соответствие ФГОС.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Коллегиальное обсуждение и анализ конкурсных работ позволил определить работы, достойные поддержки и поощрения: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1.</w:t>
      </w:r>
      <w:r w:rsidRPr="007B39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Хоринская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СОШ №2. Программа творческой студии «Город мастеров». Автор программы: Глазкова О.И. 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2.</w:t>
      </w:r>
      <w:r w:rsidRPr="007B39A3">
        <w:rPr>
          <w:rFonts w:ascii="Times New Roman" w:hAnsi="Times New Roman" w:cs="Times New Roman"/>
          <w:sz w:val="28"/>
          <w:szCs w:val="28"/>
        </w:rPr>
        <w:tab/>
        <w:t>МБОУ «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Верхнежиримская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СОШ». Образовательная программа «Мой край». Автор программы: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Котляревская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E.JI.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3.</w:t>
      </w:r>
      <w:r w:rsidRPr="007B39A3">
        <w:rPr>
          <w:rFonts w:ascii="Times New Roman" w:hAnsi="Times New Roman" w:cs="Times New Roman"/>
          <w:sz w:val="28"/>
          <w:szCs w:val="28"/>
        </w:rPr>
        <w:tab/>
        <w:t>Образовательная парциальная программа музыкального воспитания детей старшего дошкольного возраста «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Бичурские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мотивы». Автор программы: Петрова Т.А.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4.</w:t>
      </w:r>
      <w:r w:rsidRPr="007B39A3">
        <w:rPr>
          <w:rFonts w:ascii="Times New Roman" w:hAnsi="Times New Roman" w:cs="Times New Roman"/>
          <w:sz w:val="28"/>
          <w:szCs w:val="28"/>
        </w:rPr>
        <w:tab/>
        <w:t>ДОД «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дом детского творчества». Образовательные программы дополнительного образования детей «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Калиточка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» (экспериментальная школа гармонистов) и «Васильки» (музыкальный фольклорный ансамбль). Автор программ: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Утенков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>5. МБОУ ДОД «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Заиграевский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ЦДЮТ». Образовательно-воспитательная программа дополнительного образования детей «Народное декоративно-прикладное искусство». Автор программы: Заиграева Е.Г.</w:t>
      </w:r>
    </w:p>
    <w:p w:rsidR="007B39A3" w:rsidRPr="007B39A3" w:rsidRDefault="007B39A3" w:rsidP="007B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A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B39A3">
        <w:rPr>
          <w:rFonts w:ascii="Times New Roman" w:hAnsi="Times New Roman" w:cs="Times New Roman"/>
          <w:sz w:val="28"/>
          <w:szCs w:val="28"/>
        </w:rPr>
        <w:t>Большекуналейский</w:t>
      </w:r>
      <w:proofErr w:type="spellEnd"/>
      <w:r w:rsidRPr="007B39A3">
        <w:rPr>
          <w:rFonts w:ascii="Times New Roman" w:hAnsi="Times New Roman" w:cs="Times New Roman"/>
          <w:sz w:val="28"/>
          <w:szCs w:val="28"/>
        </w:rPr>
        <w:t xml:space="preserve"> СОШ. Проект «Дорога</w:t>
      </w:r>
      <w:r>
        <w:rPr>
          <w:rFonts w:ascii="Times New Roman" w:hAnsi="Times New Roman" w:cs="Times New Roman"/>
          <w:sz w:val="28"/>
          <w:szCs w:val="28"/>
        </w:rPr>
        <w:t>ми предков». Автор проекта: Сучкова Н.И.</w:t>
      </w:r>
    </w:p>
    <w:p w:rsidR="0061548A" w:rsidRPr="00A64F57" w:rsidRDefault="0061548A" w:rsidP="00A64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57">
        <w:rPr>
          <w:rFonts w:ascii="Times New Roman" w:hAnsi="Times New Roman" w:cs="Times New Roman"/>
          <w:sz w:val="28"/>
          <w:szCs w:val="28"/>
        </w:rPr>
        <w:t xml:space="preserve">Дальнейшему развитию региональной системы образования в области научно-методической поддержки программ этнокультурного образования по истории и культуре </w:t>
      </w:r>
      <w:proofErr w:type="spellStart"/>
      <w:r w:rsidRPr="00A64F57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A64F57">
        <w:rPr>
          <w:rFonts w:ascii="Times New Roman" w:hAnsi="Times New Roman" w:cs="Times New Roman"/>
          <w:sz w:val="28"/>
          <w:szCs w:val="28"/>
        </w:rPr>
        <w:t xml:space="preserve"> способствует решение следующих проблем:</w:t>
      </w:r>
    </w:p>
    <w:p w:rsidR="0061548A" w:rsidRPr="00A64F57" w:rsidRDefault="0061548A" w:rsidP="006010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57">
        <w:rPr>
          <w:rFonts w:ascii="Times New Roman" w:hAnsi="Times New Roman" w:cs="Times New Roman"/>
          <w:sz w:val="28"/>
          <w:szCs w:val="28"/>
        </w:rPr>
        <w:t xml:space="preserve">качественное обновление программ общего и дополнительного образования по истории и культуре </w:t>
      </w:r>
      <w:proofErr w:type="spellStart"/>
      <w:r w:rsidRPr="00A64F57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A64F57">
        <w:rPr>
          <w:rFonts w:ascii="Times New Roman" w:hAnsi="Times New Roman" w:cs="Times New Roman"/>
          <w:sz w:val="28"/>
          <w:szCs w:val="28"/>
        </w:rPr>
        <w:t>;</w:t>
      </w:r>
      <w:r w:rsidR="006010AB" w:rsidRPr="006010AB">
        <w:t xml:space="preserve"> </w:t>
      </w:r>
      <w:r w:rsidR="006010AB">
        <w:rPr>
          <w:rFonts w:ascii="Times New Roman" w:hAnsi="Times New Roman" w:cs="Times New Roman"/>
          <w:sz w:val="28"/>
          <w:szCs w:val="28"/>
        </w:rPr>
        <w:t>разработка образовательного модуля</w:t>
      </w:r>
      <w:r w:rsidR="006010AB" w:rsidRPr="006010AB">
        <w:rPr>
          <w:rFonts w:ascii="Times New Roman" w:hAnsi="Times New Roman" w:cs="Times New Roman"/>
          <w:sz w:val="28"/>
          <w:szCs w:val="28"/>
        </w:rPr>
        <w:t xml:space="preserve"> «Проектирование образовательных программ и педагогических проектов для основного и дополнительного </w:t>
      </w:r>
      <w:r w:rsidR="006010AB" w:rsidRPr="006010AB">
        <w:rPr>
          <w:rFonts w:ascii="Times New Roman" w:hAnsi="Times New Roman" w:cs="Times New Roman"/>
          <w:sz w:val="28"/>
          <w:szCs w:val="28"/>
        </w:rPr>
        <w:lastRenderedPageBreak/>
        <w:t>образования детей», который может быть включен в программы курсов повышения квалификации педагогических работников.</w:t>
      </w:r>
    </w:p>
    <w:p w:rsidR="0061548A" w:rsidRPr="00A64F57" w:rsidRDefault="0061548A" w:rsidP="00A64F57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57">
        <w:rPr>
          <w:rFonts w:ascii="Times New Roman" w:hAnsi="Times New Roman" w:cs="Times New Roman"/>
          <w:sz w:val="28"/>
          <w:szCs w:val="28"/>
        </w:rPr>
        <w:t xml:space="preserve">необходимость организации </w:t>
      </w:r>
      <w:proofErr w:type="spellStart"/>
      <w:r w:rsidRPr="00A64F5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64F57">
        <w:rPr>
          <w:rFonts w:ascii="Times New Roman" w:hAnsi="Times New Roman" w:cs="Times New Roman"/>
          <w:sz w:val="28"/>
          <w:szCs w:val="28"/>
        </w:rPr>
        <w:t xml:space="preserve"> олимпиад, внутриведомственного взаимодействия по истории и культуре </w:t>
      </w:r>
      <w:proofErr w:type="spellStart"/>
      <w:r w:rsidRPr="00A64F57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A64F57">
        <w:rPr>
          <w:rFonts w:ascii="Times New Roman" w:hAnsi="Times New Roman" w:cs="Times New Roman"/>
          <w:sz w:val="28"/>
          <w:szCs w:val="28"/>
        </w:rPr>
        <w:t>;</w:t>
      </w:r>
    </w:p>
    <w:p w:rsidR="0061548A" w:rsidRPr="00A64F57" w:rsidRDefault="0061548A" w:rsidP="00A64F57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57">
        <w:rPr>
          <w:rFonts w:ascii="Times New Roman" w:hAnsi="Times New Roman" w:cs="Times New Roman"/>
          <w:sz w:val="28"/>
          <w:szCs w:val="28"/>
        </w:rPr>
        <w:t xml:space="preserve">механизм координации научно-педагогического сопровождения программ по истории и культуре </w:t>
      </w:r>
      <w:proofErr w:type="spellStart"/>
      <w:r w:rsidRPr="00A64F57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A64F57">
        <w:rPr>
          <w:rFonts w:ascii="Times New Roman" w:hAnsi="Times New Roman" w:cs="Times New Roman"/>
          <w:sz w:val="28"/>
          <w:szCs w:val="28"/>
        </w:rPr>
        <w:t xml:space="preserve"> (мониторинг, разработка индивидуальных образовательных траекторий) в образовательной организации;</w:t>
      </w:r>
    </w:p>
    <w:p w:rsidR="0061548A" w:rsidRPr="0090206B" w:rsidRDefault="0061548A" w:rsidP="00A64F57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6B">
        <w:rPr>
          <w:rFonts w:ascii="Times New Roman" w:hAnsi="Times New Roman" w:cs="Times New Roman"/>
          <w:sz w:val="28"/>
          <w:szCs w:val="28"/>
        </w:rPr>
        <w:t>усиление форм научно-исследовательской работы с мотивированными детьми и подростками всех уровней (</w:t>
      </w:r>
      <w:proofErr w:type="gramStart"/>
      <w:r w:rsidRPr="0090206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0206B">
        <w:rPr>
          <w:rFonts w:ascii="Times New Roman" w:hAnsi="Times New Roman" w:cs="Times New Roman"/>
          <w:sz w:val="28"/>
          <w:szCs w:val="28"/>
        </w:rPr>
        <w:t xml:space="preserve"> дошкольного до уровня СПО) по истории и культуре </w:t>
      </w:r>
      <w:proofErr w:type="spellStart"/>
      <w:r w:rsidRPr="0090206B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90206B">
        <w:rPr>
          <w:rFonts w:ascii="Times New Roman" w:hAnsi="Times New Roman" w:cs="Times New Roman"/>
          <w:sz w:val="28"/>
          <w:szCs w:val="28"/>
        </w:rPr>
        <w:t>.</w:t>
      </w:r>
    </w:p>
    <w:p w:rsidR="0061548A" w:rsidRPr="00A64F57" w:rsidRDefault="0061548A" w:rsidP="00A64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48A" w:rsidRPr="00A64F57" w:rsidRDefault="0061548A" w:rsidP="00A64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548A" w:rsidRPr="00A6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4C2D"/>
    <w:multiLevelType w:val="hybridMultilevel"/>
    <w:tmpl w:val="2640BB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38061BA"/>
    <w:multiLevelType w:val="hybridMultilevel"/>
    <w:tmpl w:val="B3DC9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8399E"/>
    <w:multiLevelType w:val="hybridMultilevel"/>
    <w:tmpl w:val="5CA0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05C19"/>
    <w:multiLevelType w:val="hybridMultilevel"/>
    <w:tmpl w:val="F0406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3A"/>
    <w:rsid w:val="001B6CE2"/>
    <w:rsid w:val="003310D1"/>
    <w:rsid w:val="00496282"/>
    <w:rsid w:val="006010AB"/>
    <w:rsid w:val="0061548A"/>
    <w:rsid w:val="0077433A"/>
    <w:rsid w:val="007B39A3"/>
    <w:rsid w:val="008C54C9"/>
    <w:rsid w:val="0090206B"/>
    <w:rsid w:val="00A64F57"/>
    <w:rsid w:val="00CA204E"/>
    <w:rsid w:val="00EA68EA"/>
    <w:rsid w:val="00FA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3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204E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3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204E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Ректор</dc:creator>
  <cp:lastModifiedBy>asv</cp:lastModifiedBy>
  <cp:revision>2</cp:revision>
  <cp:lastPrinted>2015-10-28T03:33:00Z</cp:lastPrinted>
  <dcterms:created xsi:type="dcterms:W3CDTF">2015-12-09T02:45:00Z</dcterms:created>
  <dcterms:modified xsi:type="dcterms:W3CDTF">2015-12-09T02:45:00Z</dcterms:modified>
</cp:coreProperties>
</file>