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4308" w:rsidRDefault="001F4308" w:rsidP="00485C4E">
      <w:pPr>
        <w:outlineLvl w:val="0"/>
        <w:rPr>
          <w:b/>
        </w:rPr>
      </w:pPr>
      <w:bookmarkStart w:id="0" w:name="_Toc321152452"/>
      <w:bookmarkStart w:id="1" w:name="_Toc346057077"/>
      <w:bookmarkStart w:id="2" w:name="_Toc385954803"/>
    </w:p>
    <w:p w:rsidR="001F4308" w:rsidRDefault="001F4308" w:rsidP="00485C4E">
      <w:pPr>
        <w:outlineLvl w:val="0"/>
        <w:rPr>
          <w:b/>
        </w:rPr>
      </w:pPr>
    </w:p>
    <w:p w:rsidR="008D68DD" w:rsidRPr="00684CDC" w:rsidRDefault="009834FC" w:rsidP="00485C4E">
      <w:pPr>
        <w:outlineLvl w:val="0"/>
        <w:rPr>
          <w:b/>
        </w:rPr>
      </w:pPr>
      <w:r w:rsidRPr="00684CDC">
        <w:rPr>
          <w:b/>
        </w:rPr>
        <w:t>Курсы повышения квалификации</w:t>
      </w:r>
    </w:p>
    <w:p w:rsidR="00B41612" w:rsidRPr="00684CDC" w:rsidRDefault="0089047C" w:rsidP="00B41612">
      <w:pPr>
        <w:pStyle w:val="1"/>
        <w:spacing w:before="120"/>
        <w:jc w:val="center"/>
        <w:rPr>
          <w:rFonts w:ascii="Times New Roman" w:hAnsi="Times New Roman" w:cs="Times New Roman"/>
          <w:sz w:val="24"/>
          <w:szCs w:val="24"/>
        </w:rPr>
      </w:pPr>
      <w:r w:rsidRPr="00684CDC">
        <w:rPr>
          <w:rFonts w:ascii="Times New Roman" w:hAnsi="Times New Roman" w:cs="Times New Roman"/>
          <w:sz w:val="24"/>
          <w:szCs w:val="24"/>
        </w:rPr>
        <w:t>Управление проектами в органах власти</w:t>
      </w:r>
      <w:bookmarkEnd w:id="0"/>
      <w:bookmarkEnd w:id="1"/>
      <w:bookmarkEnd w:id="2"/>
      <w:r w:rsidRPr="00684CDC">
        <w:rPr>
          <w:rFonts w:ascii="Times New Roman" w:hAnsi="Times New Roman" w:cs="Times New Roman"/>
          <w:sz w:val="24"/>
          <w:szCs w:val="24"/>
        </w:rPr>
        <w:t>, местного самоуправления и бюджетных организациях</w:t>
      </w:r>
      <w:r w:rsidR="00252192" w:rsidRPr="00684CDC">
        <w:rPr>
          <w:rFonts w:ascii="Times New Roman" w:hAnsi="Times New Roman" w:cs="Times New Roman"/>
          <w:sz w:val="24"/>
          <w:szCs w:val="24"/>
        </w:rPr>
        <w:br/>
      </w:r>
      <w:r w:rsidR="00141695" w:rsidRPr="00684CDC">
        <w:rPr>
          <w:rFonts w:ascii="Times New Roman" w:hAnsi="Times New Roman" w:cs="Times New Roman"/>
          <w:sz w:val="24"/>
          <w:szCs w:val="24"/>
        </w:rPr>
        <w:t>(</w:t>
      </w:r>
      <w:r w:rsidR="004215E3" w:rsidRPr="00684CDC">
        <w:rPr>
          <w:rFonts w:ascii="Times New Roman" w:hAnsi="Times New Roman" w:cs="Times New Roman"/>
          <w:sz w:val="24"/>
          <w:szCs w:val="24"/>
        </w:rPr>
        <w:t>32</w:t>
      </w:r>
      <w:r w:rsidR="00141695" w:rsidRPr="00684CDC">
        <w:rPr>
          <w:rFonts w:ascii="Times New Roman" w:hAnsi="Times New Roman" w:cs="Times New Roman"/>
          <w:sz w:val="24"/>
          <w:szCs w:val="24"/>
        </w:rPr>
        <w:t xml:space="preserve"> часа</w:t>
      </w:r>
      <w:r w:rsidR="00493BAF" w:rsidRPr="00684CDC">
        <w:rPr>
          <w:rFonts w:ascii="Times New Roman" w:hAnsi="Times New Roman" w:cs="Times New Roman"/>
          <w:sz w:val="24"/>
          <w:szCs w:val="24"/>
        </w:rPr>
        <w:t xml:space="preserve">, </w:t>
      </w:r>
      <w:r w:rsidR="00DA02F4" w:rsidRPr="00684CDC">
        <w:rPr>
          <w:rFonts w:ascii="Times New Roman" w:hAnsi="Times New Roman" w:cs="Times New Roman"/>
          <w:sz w:val="24"/>
          <w:szCs w:val="24"/>
        </w:rPr>
        <w:t>очн</w:t>
      </w:r>
      <w:r w:rsidR="004215E3" w:rsidRPr="00684CDC">
        <w:rPr>
          <w:rFonts w:ascii="Times New Roman" w:hAnsi="Times New Roman" w:cs="Times New Roman"/>
          <w:sz w:val="24"/>
          <w:szCs w:val="24"/>
        </w:rPr>
        <w:t xml:space="preserve">ая </w:t>
      </w:r>
      <w:r w:rsidR="00DA02F4" w:rsidRPr="00684CDC">
        <w:rPr>
          <w:rFonts w:ascii="Times New Roman" w:hAnsi="Times New Roman" w:cs="Times New Roman"/>
          <w:sz w:val="24"/>
          <w:szCs w:val="24"/>
        </w:rPr>
        <w:t>форма</w:t>
      </w:r>
      <w:r w:rsidR="00316F82" w:rsidRPr="00684CDC">
        <w:rPr>
          <w:rFonts w:ascii="Times New Roman" w:hAnsi="Times New Roman" w:cs="Times New Roman"/>
          <w:sz w:val="24"/>
          <w:szCs w:val="24"/>
        </w:rPr>
        <w:t>)</w:t>
      </w:r>
      <w:bookmarkStart w:id="3" w:name="_GoBack"/>
      <w:bookmarkEnd w:id="3"/>
    </w:p>
    <w:p w:rsidR="006416AE" w:rsidRPr="00684CDC" w:rsidRDefault="00A6022D" w:rsidP="006416AE">
      <w:pPr>
        <w:pStyle w:val="a5"/>
        <w:shd w:val="clear" w:color="auto" w:fill="FFFFFF"/>
        <w:spacing w:before="0" w:beforeAutospacing="0" w:afterAutospacing="0"/>
        <w:jc w:val="both"/>
        <w:rPr>
          <w:color w:val="000000"/>
        </w:rPr>
      </w:pPr>
      <w:r w:rsidRPr="00684CDC">
        <w:rPr>
          <w:color w:val="000000"/>
        </w:rPr>
        <w:t xml:space="preserve">Постановлением </w:t>
      </w:r>
      <w:r w:rsidR="006416AE" w:rsidRPr="00684CDC">
        <w:rPr>
          <w:color w:val="000000"/>
        </w:rPr>
        <w:t>Правительства РФ от 15 октября 2016 года №1050 установлен порядок организации проектной деятельности, который определяет понятийный аппарат, организационную структуру, этапы жизненного цикла и иные аспекты реализации проектов в государственном секторе. Распоряжением Правительства РФ от 15 октября 2016 года №2165-р, в частности, поставлена задача формирования ведомственных планов развития компетенций участников проектной деятельности. Регионам рекомендовано создавать системы проектного управления на нижестоящих уровнях.</w:t>
      </w:r>
    </w:p>
    <w:p w:rsidR="006416AE" w:rsidRPr="00684CDC" w:rsidRDefault="006416AE" w:rsidP="006416AE">
      <w:pPr>
        <w:pStyle w:val="a5"/>
        <w:shd w:val="clear" w:color="auto" w:fill="FFFFFF"/>
        <w:spacing w:before="0" w:beforeAutospacing="0" w:afterAutospacing="0"/>
        <w:jc w:val="both"/>
        <w:rPr>
          <w:color w:val="000000"/>
        </w:rPr>
      </w:pPr>
      <w:r w:rsidRPr="00684CDC">
        <w:rPr>
          <w:b/>
          <w:color w:val="000000"/>
        </w:rPr>
        <w:t xml:space="preserve">Цель обучения </w:t>
      </w:r>
      <w:r w:rsidRPr="00684CDC">
        <w:rPr>
          <w:color w:val="000000"/>
        </w:rPr>
        <w:t>– оказать содействие органам местного самоуправления муниципальных образований в организации систем проектного управления, руководствуясь утверждённым Положением об организации проектной деятельности в Правительстве России.</w:t>
      </w:r>
    </w:p>
    <w:p w:rsidR="006416AE" w:rsidRPr="00684CDC" w:rsidRDefault="006416AE" w:rsidP="006416AE">
      <w:pPr>
        <w:pStyle w:val="a5"/>
        <w:shd w:val="clear" w:color="auto" w:fill="FFFFFF"/>
        <w:spacing w:before="0" w:beforeAutospacing="0" w:afterAutospacing="0"/>
        <w:jc w:val="both"/>
        <w:rPr>
          <w:b/>
          <w:color w:val="000000"/>
        </w:rPr>
      </w:pPr>
      <w:r w:rsidRPr="00684CDC">
        <w:rPr>
          <w:b/>
          <w:color w:val="000000"/>
        </w:rPr>
        <w:t xml:space="preserve">Задачи </w:t>
      </w:r>
    </w:p>
    <w:p w:rsidR="006416AE" w:rsidRPr="00684CDC" w:rsidRDefault="006416AE" w:rsidP="006416AE">
      <w:pPr>
        <w:pStyle w:val="a5"/>
        <w:numPr>
          <w:ilvl w:val="0"/>
          <w:numId w:val="4"/>
        </w:numPr>
        <w:shd w:val="clear" w:color="auto" w:fill="FFFFFF"/>
        <w:spacing w:before="0" w:beforeAutospacing="0" w:afterAutospacing="0"/>
        <w:ind w:left="426" w:hanging="426"/>
        <w:jc w:val="both"/>
        <w:rPr>
          <w:color w:val="000000"/>
        </w:rPr>
      </w:pPr>
      <w:r w:rsidRPr="00684CDC">
        <w:rPr>
          <w:color w:val="000000"/>
        </w:rPr>
        <w:t>научить слушателе</w:t>
      </w:r>
      <w:r w:rsidR="004215E3" w:rsidRPr="00684CDC">
        <w:rPr>
          <w:color w:val="000000"/>
        </w:rPr>
        <w:t xml:space="preserve">й организовывать систему проектной деятельности </w:t>
      </w:r>
      <w:r w:rsidRPr="00684CDC">
        <w:rPr>
          <w:color w:val="000000"/>
        </w:rPr>
        <w:t>в органах местного самоуправления муниципальных образований, а также на уровне организаций и учреждений;</w:t>
      </w:r>
    </w:p>
    <w:p w:rsidR="006416AE" w:rsidRPr="00684CDC" w:rsidRDefault="004215E3" w:rsidP="006416AE">
      <w:pPr>
        <w:pStyle w:val="a5"/>
        <w:numPr>
          <w:ilvl w:val="0"/>
          <w:numId w:val="4"/>
        </w:numPr>
        <w:shd w:val="clear" w:color="auto" w:fill="FFFFFF"/>
        <w:spacing w:before="0" w:beforeAutospacing="0" w:afterAutospacing="0"/>
        <w:ind w:left="426" w:hanging="426"/>
        <w:jc w:val="both"/>
        <w:rPr>
          <w:color w:val="000000"/>
        </w:rPr>
      </w:pPr>
      <w:r w:rsidRPr="00684CDC">
        <w:rPr>
          <w:color w:val="000000"/>
        </w:rPr>
        <w:t>обеспечить эффективную</w:t>
      </w:r>
      <w:r w:rsidR="006416AE" w:rsidRPr="00684CDC">
        <w:rPr>
          <w:color w:val="000000"/>
        </w:rPr>
        <w:t xml:space="preserve"> </w:t>
      </w:r>
      <w:r w:rsidRPr="00684CDC">
        <w:rPr>
          <w:color w:val="000000"/>
        </w:rPr>
        <w:t>реализацию конкретных проектов в различных по типу муниципальных образованиях</w:t>
      </w:r>
      <w:r w:rsidR="006416AE" w:rsidRPr="00684CDC">
        <w:rPr>
          <w:color w:val="000000"/>
        </w:rPr>
        <w:t>.</w:t>
      </w:r>
    </w:p>
    <w:p w:rsidR="006416AE" w:rsidRPr="00684CDC" w:rsidRDefault="006416AE" w:rsidP="006416AE">
      <w:pPr>
        <w:pStyle w:val="a5"/>
        <w:shd w:val="clear" w:color="auto" w:fill="FFFFFF"/>
        <w:spacing w:before="0" w:beforeAutospacing="0" w:afterAutospacing="0"/>
        <w:jc w:val="both"/>
        <w:rPr>
          <w:color w:val="000000"/>
        </w:rPr>
      </w:pPr>
      <w:r w:rsidRPr="00684CDC">
        <w:rPr>
          <w:color w:val="000000"/>
        </w:rPr>
        <w:t xml:space="preserve">В ходе обучения будет детально рассмотрен опыт Белгородской области </w:t>
      </w:r>
      <w:r w:rsidR="00A6022D" w:rsidRPr="00684CDC">
        <w:rPr>
          <w:color w:val="000000"/>
        </w:rPr>
        <w:t>как передового региона</w:t>
      </w:r>
      <w:r w:rsidRPr="00684CDC">
        <w:rPr>
          <w:color w:val="000000"/>
        </w:rPr>
        <w:t xml:space="preserve"> в части организации и обеспечения функционирования системы проектного управления</w:t>
      </w:r>
      <w:r w:rsidR="00493BAF" w:rsidRPr="00684CDC">
        <w:rPr>
          <w:color w:val="000000"/>
        </w:rPr>
        <w:t>, а также других регионов</w:t>
      </w:r>
      <w:r w:rsidRPr="00684CDC">
        <w:rPr>
          <w:color w:val="000000"/>
        </w:rPr>
        <w:t>.</w:t>
      </w:r>
    </w:p>
    <w:p w:rsidR="0002106B" w:rsidRPr="00684CDC" w:rsidRDefault="0002106B" w:rsidP="006416AE">
      <w:pPr>
        <w:pStyle w:val="a5"/>
        <w:shd w:val="clear" w:color="auto" w:fill="FFFFFF"/>
        <w:spacing w:before="0" w:beforeAutospacing="0" w:afterAutospacing="0"/>
        <w:jc w:val="both"/>
        <w:rPr>
          <w:color w:val="000000"/>
        </w:rPr>
      </w:pPr>
      <w:r w:rsidRPr="00684CDC">
        <w:rPr>
          <w:color w:val="000000"/>
        </w:rPr>
        <w:t xml:space="preserve">Обучение может рассматриваться </w:t>
      </w:r>
      <w:r w:rsidRPr="00684CDC">
        <w:rPr>
          <w:color w:val="000000"/>
          <w:u w:val="single"/>
        </w:rPr>
        <w:t xml:space="preserve">как первый шаг к </w:t>
      </w:r>
      <w:r w:rsidR="004215E3" w:rsidRPr="00684CDC">
        <w:rPr>
          <w:color w:val="000000"/>
          <w:u w:val="single"/>
        </w:rPr>
        <w:t xml:space="preserve">совершенствованию </w:t>
      </w:r>
      <w:r w:rsidRPr="00684CDC">
        <w:rPr>
          <w:color w:val="000000"/>
          <w:u w:val="single"/>
        </w:rPr>
        <w:t>системы проектного управления</w:t>
      </w:r>
      <w:r w:rsidRPr="00684CDC">
        <w:rPr>
          <w:color w:val="000000"/>
        </w:rPr>
        <w:t xml:space="preserve">. </w:t>
      </w:r>
    </w:p>
    <w:p w:rsidR="006416AE" w:rsidRPr="00684CDC" w:rsidRDefault="006416AE" w:rsidP="006416AE">
      <w:pPr>
        <w:pStyle w:val="a5"/>
        <w:shd w:val="clear" w:color="auto" w:fill="FFFFFF"/>
        <w:spacing w:before="0" w:beforeAutospacing="0" w:afterAutospacing="0"/>
        <w:jc w:val="both"/>
        <w:rPr>
          <w:b/>
          <w:color w:val="000000"/>
        </w:rPr>
      </w:pPr>
      <w:r w:rsidRPr="00684CDC">
        <w:rPr>
          <w:b/>
          <w:color w:val="000000"/>
        </w:rPr>
        <w:t>Ожидаемые результаты обучения</w:t>
      </w:r>
    </w:p>
    <w:p w:rsidR="006416AE" w:rsidRPr="00684CDC" w:rsidRDefault="006416AE" w:rsidP="006416AE">
      <w:pPr>
        <w:pStyle w:val="a5"/>
        <w:numPr>
          <w:ilvl w:val="0"/>
          <w:numId w:val="3"/>
        </w:numPr>
        <w:shd w:val="clear" w:color="auto" w:fill="FFFFFF"/>
        <w:spacing w:before="0" w:beforeAutospacing="0" w:afterAutospacing="0"/>
        <w:ind w:left="714" w:hanging="357"/>
        <w:jc w:val="both"/>
        <w:rPr>
          <w:color w:val="000000"/>
        </w:rPr>
      </w:pPr>
      <w:r w:rsidRPr="00684CDC">
        <w:rPr>
          <w:color w:val="000000"/>
        </w:rPr>
        <w:t xml:space="preserve">единый понятийный аппарат в области проектного управления, упрощающий взаимодействие внутри органов </w:t>
      </w:r>
      <w:r w:rsidR="004215E3" w:rsidRPr="00684CDC">
        <w:rPr>
          <w:color w:val="000000"/>
        </w:rPr>
        <w:t xml:space="preserve">местного самоуправления, </w:t>
      </w:r>
      <w:r w:rsidRPr="00684CDC">
        <w:rPr>
          <w:color w:val="000000"/>
        </w:rPr>
        <w:t>а также между различными уровнями, ведомствами и организациями;</w:t>
      </w:r>
    </w:p>
    <w:p w:rsidR="006416AE" w:rsidRPr="00684CDC" w:rsidRDefault="006416AE" w:rsidP="006416AE">
      <w:pPr>
        <w:pStyle w:val="a5"/>
        <w:numPr>
          <w:ilvl w:val="0"/>
          <w:numId w:val="3"/>
        </w:numPr>
        <w:shd w:val="clear" w:color="auto" w:fill="FFFFFF"/>
        <w:spacing w:before="0" w:beforeAutospacing="0" w:afterAutospacing="0"/>
        <w:ind w:left="714" w:hanging="357"/>
        <w:jc w:val="both"/>
        <w:rPr>
          <w:color w:val="000000"/>
        </w:rPr>
      </w:pPr>
      <w:r w:rsidRPr="00684CDC">
        <w:rPr>
          <w:color w:val="000000"/>
        </w:rPr>
        <w:t>формирование навыков выстраивания нормативных, организационных и кадровых основ проектного управления;</w:t>
      </w:r>
    </w:p>
    <w:p w:rsidR="006416AE" w:rsidRPr="00684CDC" w:rsidRDefault="006416AE" w:rsidP="006416AE">
      <w:pPr>
        <w:pStyle w:val="a5"/>
        <w:numPr>
          <w:ilvl w:val="0"/>
          <w:numId w:val="3"/>
        </w:numPr>
        <w:shd w:val="clear" w:color="auto" w:fill="FFFFFF"/>
        <w:spacing w:before="0" w:beforeAutospacing="0" w:afterAutospacing="0"/>
        <w:ind w:left="714" w:hanging="357"/>
        <w:jc w:val="both"/>
        <w:rPr>
          <w:color w:val="000000"/>
        </w:rPr>
      </w:pPr>
      <w:r w:rsidRPr="00684CDC">
        <w:rPr>
          <w:color w:val="000000"/>
        </w:rPr>
        <w:t>налаживание эффективного межведомственного взаимодействия по вопросам реализации различных проектов;</w:t>
      </w:r>
    </w:p>
    <w:p w:rsidR="006416AE" w:rsidRPr="00684CDC" w:rsidRDefault="006416AE" w:rsidP="006416AE">
      <w:pPr>
        <w:pStyle w:val="a5"/>
        <w:numPr>
          <w:ilvl w:val="0"/>
          <w:numId w:val="3"/>
        </w:numPr>
        <w:shd w:val="clear" w:color="auto" w:fill="FFFFFF"/>
        <w:spacing w:before="0" w:beforeAutospacing="0" w:afterAutospacing="0"/>
        <w:ind w:left="714" w:hanging="357"/>
        <w:jc w:val="both"/>
        <w:rPr>
          <w:color w:val="000000"/>
        </w:rPr>
      </w:pPr>
      <w:r w:rsidRPr="00684CDC">
        <w:rPr>
          <w:color w:val="000000"/>
        </w:rPr>
        <w:t xml:space="preserve">повышение внимания к проектной деятельности, которая по определению носит инновационный характер и направлена на стратегическое </w:t>
      </w:r>
      <w:r w:rsidR="006F519B" w:rsidRPr="00684CDC">
        <w:rPr>
          <w:color w:val="000000"/>
        </w:rPr>
        <w:t>развитие территории</w:t>
      </w:r>
      <w:r w:rsidRPr="00684CDC">
        <w:rPr>
          <w:color w:val="000000"/>
        </w:rPr>
        <w:t>;</w:t>
      </w:r>
    </w:p>
    <w:p w:rsidR="00B464FF" w:rsidRPr="00684CDC" w:rsidRDefault="00B464FF" w:rsidP="004C140E">
      <w:pPr>
        <w:pStyle w:val="a5"/>
        <w:numPr>
          <w:ilvl w:val="0"/>
          <w:numId w:val="3"/>
        </w:numPr>
        <w:shd w:val="clear" w:color="auto" w:fill="FFFFFF"/>
        <w:spacing w:before="0" w:beforeAutospacing="0" w:after="200" w:afterAutospacing="0" w:line="276" w:lineRule="auto"/>
        <w:ind w:left="714" w:hanging="357"/>
        <w:jc w:val="both"/>
      </w:pPr>
      <w:r w:rsidRPr="00684CDC">
        <w:t>формирование проектных команд из числа участников обучения;</w:t>
      </w:r>
    </w:p>
    <w:p w:rsidR="006416AE" w:rsidRPr="00684CDC" w:rsidRDefault="006416AE" w:rsidP="004C140E">
      <w:pPr>
        <w:pStyle w:val="a5"/>
        <w:numPr>
          <w:ilvl w:val="0"/>
          <w:numId w:val="3"/>
        </w:numPr>
        <w:shd w:val="clear" w:color="auto" w:fill="FFFFFF"/>
        <w:spacing w:before="0" w:beforeAutospacing="0" w:after="200" w:afterAutospacing="0" w:line="276" w:lineRule="auto"/>
        <w:ind w:left="714" w:hanging="357"/>
        <w:jc w:val="both"/>
        <w:rPr>
          <w:b/>
        </w:rPr>
      </w:pPr>
      <w:r w:rsidRPr="00684CDC">
        <w:rPr>
          <w:color w:val="000000"/>
        </w:rPr>
        <w:t>разъяснение вопросов мотивации участия служащих и работников учреждений в проектной деятельности, в том числе путем материального стимулирования.</w:t>
      </w:r>
      <w:r w:rsidRPr="00684CDC">
        <w:rPr>
          <w:b/>
        </w:rPr>
        <w:br w:type="page"/>
      </w:r>
    </w:p>
    <w:p w:rsidR="008D68DD" w:rsidRPr="00684CDC" w:rsidRDefault="008D68DD" w:rsidP="0098101C">
      <w:pPr>
        <w:spacing w:after="120"/>
        <w:jc w:val="center"/>
        <w:rPr>
          <w:b/>
        </w:rPr>
      </w:pPr>
      <w:r w:rsidRPr="00684CDC">
        <w:rPr>
          <w:b/>
        </w:rPr>
        <w:lastRenderedPageBreak/>
        <w:t xml:space="preserve">Программа </w:t>
      </w:r>
      <w:r w:rsidR="00FE706D" w:rsidRPr="00684CDC">
        <w:rPr>
          <w:b/>
        </w:rPr>
        <w:t>обучения</w:t>
      </w:r>
    </w:p>
    <w:p w:rsidR="00B464FF" w:rsidRPr="00684CDC" w:rsidRDefault="00B464FF" w:rsidP="00B464FF">
      <w:pPr>
        <w:jc w:val="both"/>
        <w:rPr>
          <w:b/>
        </w:rPr>
      </w:pPr>
      <w:r w:rsidRPr="00684CDC">
        <w:rPr>
          <w:b/>
        </w:rPr>
        <w:t xml:space="preserve">1-й ДЕНЬ </w:t>
      </w:r>
    </w:p>
    <w:p w:rsidR="00B464FF" w:rsidRPr="00684CDC" w:rsidRDefault="00B464FF" w:rsidP="00B464FF">
      <w:pPr>
        <w:pStyle w:val="a3"/>
        <w:ind w:left="426"/>
        <w:jc w:val="both"/>
        <w:rPr>
          <w:b/>
        </w:rPr>
      </w:pPr>
    </w:p>
    <w:p w:rsidR="00B41612" w:rsidRPr="00684CDC" w:rsidRDefault="005566AA" w:rsidP="000F251F">
      <w:pPr>
        <w:pStyle w:val="a3"/>
        <w:numPr>
          <w:ilvl w:val="0"/>
          <w:numId w:val="6"/>
        </w:numPr>
        <w:ind w:left="426" w:hanging="426"/>
        <w:jc w:val="both"/>
        <w:rPr>
          <w:b/>
        </w:rPr>
      </w:pPr>
      <w:r w:rsidRPr="00684CDC">
        <w:rPr>
          <w:b/>
        </w:rPr>
        <w:t xml:space="preserve">Понятия проекта </w:t>
      </w:r>
      <w:r w:rsidR="00B41612" w:rsidRPr="00684CDC">
        <w:rPr>
          <w:b/>
        </w:rPr>
        <w:t xml:space="preserve">и </w:t>
      </w:r>
      <w:r w:rsidRPr="00684CDC">
        <w:rPr>
          <w:b/>
        </w:rPr>
        <w:t>проектного управления</w:t>
      </w:r>
      <w:r w:rsidR="00B41612" w:rsidRPr="00684CDC">
        <w:rPr>
          <w:b/>
        </w:rPr>
        <w:t xml:space="preserve"> применительно к </w:t>
      </w:r>
      <w:r w:rsidR="00510B7C" w:rsidRPr="00684CDC">
        <w:rPr>
          <w:b/>
        </w:rPr>
        <w:t>сфере муниципального управления</w:t>
      </w:r>
    </w:p>
    <w:p w:rsidR="00B41612" w:rsidRPr="00684CDC" w:rsidRDefault="00C216EE" w:rsidP="005566AA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</w:pPr>
      <w:r w:rsidRPr="00684CDC">
        <w:t xml:space="preserve">Функциональный подход, процессное и проектное </w:t>
      </w:r>
      <w:r w:rsidR="00B41612" w:rsidRPr="00684CDC">
        <w:t>управление</w:t>
      </w:r>
      <w:r w:rsidR="00B17251" w:rsidRPr="00684CDC">
        <w:t>.</w:t>
      </w:r>
    </w:p>
    <w:p w:rsidR="00B41612" w:rsidRPr="00684CDC" w:rsidRDefault="00510B7C" w:rsidP="005566AA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</w:pPr>
      <w:r w:rsidRPr="00684CDC">
        <w:t>Стратегическое, программно-целевое, проектное и текущее управление</w:t>
      </w:r>
      <w:r w:rsidR="00B17251" w:rsidRPr="00684CDC">
        <w:t>.</w:t>
      </w:r>
      <w:r w:rsidR="00B464FF" w:rsidRPr="00684CDC">
        <w:t xml:space="preserve"> Соотношение между стратегиями, проектами и муниципальными программами.</w:t>
      </w:r>
    </w:p>
    <w:p w:rsidR="00B464FF" w:rsidRPr="00684CDC" w:rsidRDefault="00B464FF" w:rsidP="005566AA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</w:pPr>
      <w:r w:rsidRPr="00684CDC">
        <w:t>Понятие проекта применительно к сферам бизнеса и муниципального управления.</w:t>
      </w:r>
    </w:p>
    <w:p w:rsidR="00B464FF" w:rsidRPr="00684CDC" w:rsidRDefault="00B464FF" w:rsidP="00B464FF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</w:pPr>
      <w:r w:rsidRPr="00684CDC">
        <w:t>Проектный офис и портфель проектов.</w:t>
      </w:r>
    </w:p>
    <w:p w:rsidR="00B41612" w:rsidRPr="00684CDC" w:rsidRDefault="00B464FF" w:rsidP="005566AA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</w:pPr>
      <w:r w:rsidRPr="00684CDC">
        <w:t>Типология проектов, реализуемых в органах местного самоуправления и учреждениях</w:t>
      </w:r>
      <w:r w:rsidR="00BB1316" w:rsidRPr="00684CDC">
        <w:t>.</w:t>
      </w:r>
    </w:p>
    <w:p w:rsidR="00B464FF" w:rsidRPr="00684CDC" w:rsidRDefault="00B464FF" w:rsidP="005566AA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</w:pPr>
      <w:r w:rsidRPr="00684CDC">
        <w:t>Особенности организации проектной деятельности в муниципальных учреждениях.</w:t>
      </w:r>
    </w:p>
    <w:p w:rsidR="00B168C8" w:rsidRPr="00684CDC" w:rsidRDefault="00B168C8" w:rsidP="005566AA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</w:pPr>
      <w:r w:rsidRPr="00684CDC">
        <w:t>Примеры проектов, реализованных и реализуемых в Белгородской области и иных регионах РФ.</w:t>
      </w:r>
    </w:p>
    <w:p w:rsidR="002E36D6" w:rsidRPr="00684CDC" w:rsidRDefault="002E36D6" w:rsidP="002E36D6">
      <w:pPr>
        <w:ind w:firstLine="709"/>
        <w:jc w:val="both"/>
      </w:pPr>
    </w:p>
    <w:p w:rsidR="00B41612" w:rsidRPr="00684CDC" w:rsidRDefault="000F251F" w:rsidP="000F251F">
      <w:pPr>
        <w:pStyle w:val="a3"/>
        <w:numPr>
          <w:ilvl w:val="0"/>
          <w:numId w:val="6"/>
        </w:numPr>
        <w:ind w:left="426" w:hanging="426"/>
        <w:jc w:val="both"/>
        <w:rPr>
          <w:b/>
        </w:rPr>
      </w:pPr>
      <w:r w:rsidRPr="00684CDC">
        <w:rPr>
          <w:b/>
        </w:rPr>
        <w:t>Федеральные инициативы и нормативные основы в сфере проектного управления</w:t>
      </w:r>
      <w:r w:rsidR="007A0BF2" w:rsidRPr="00684CDC">
        <w:rPr>
          <w:b/>
        </w:rPr>
        <w:t>: российский опыт</w:t>
      </w:r>
    </w:p>
    <w:p w:rsidR="000F251F" w:rsidRPr="00684CDC" w:rsidRDefault="000F251F" w:rsidP="00BB1316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</w:pPr>
      <w:r w:rsidRPr="00684CDC">
        <w:t>Предпосылки организации проектного управления на федеральном уровне.</w:t>
      </w:r>
    </w:p>
    <w:p w:rsidR="00B464FF" w:rsidRPr="00684CDC" w:rsidRDefault="00B464FF" w:rsidP="00B464FF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</w:pPr>
      <w:r w:rsidRPr="00684CDC">
        <w:t>Постановление Правительства РФ «Об организации проектной деятельности в Правительстве Российской Федерации» от 15.10.2016 г. №1050</w:t>
      </w:r>
      <w:r w:rsidR="00C17610" w:rsidRPr="00684CDC">
        <w:t xml:space="preserve"> и иные нормативные акты</w:t>
      </w:r>
      <w:r w:rsidRPr="00684CDC">
        <w:t>.</w:t>
      </w:r>
    </w:p>
    <w:p w:rsidR="000F251F" w:rsidRPr="00684CDC" w:rsidRDefault="000F251F" w:rsidP="00BB1316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</w:pPr>
      <w:r w:rsidRPr="00684CDC">
        <w:t>Региональный экспериментальный опыт внедрения проектного управления (Белгородская область и другие регионы).</w:t>
      </w:r>
    </w:p>
    <w:p w:rsidR="00B17251" w:rsidRPr="00684CDC" w:rsidRDefault="00B17251" w:rsidP="00BB1316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</w:pPr>
      <w:r w:rsidRPr="00684CDC">
        <w:t>Изменения законодательства РФ в смежных сферах в связи с внедрением проектного управления.</w:t>
      </w:r>
    </w:p>
    <w:p w:rsidR="00B17251" w:rsidRPr="00684CDC" w:rsidRDefault="00B17251" w:rsidP="00BB1316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</w:pPr>
      <w:r w:rsidRPr="00684CDC">
        <w:t>Иные нормативные правовые акты РФ в области проектного управления</w:t>
      </w:r>
      <w:r w:rsidR="0064082F" w:rsidRPr="00684CDC">
        <w:t xml:space="preserve"> (методические рекомендации и т.д.)</w:t>
      </w:r>
      <w:r w:rsidRPr="00684CDC">
        <w:t>.</w:t>
      </w:r>
    </w:p>
    <w:p w:rsidR="00C17610" w:rsidRPr="00684CDC" w:rsidRDefault="00C17610" w:rsidP="00C17610">
      <w:pPr>
        <w:pStyle w:val="a3"/>
        <w:tabs>
          <w:tab w:val="left" w:pos="1134"/>
        </w:tabs>
        <w:ind w:left="709"/>
        <w:jc w:val="both"/>
      </w:pPr>
    </w:p>
    <w:p w:rsidR="00C17610" w:rsidRPr="00684CDC" w:rsidRDefault="00C17610" w:rsidP="00C17610">
      <w:pPr>
        <w:pStyle w:val="a3"/>
        <w:tabs>
          <w:tab w:val="left" w:pos="1134"/>
        </w:tabs>
        <w:ind w:left="709"/>
        <w:jc w:val="both"/>
      </w:pPr>
    </w:p>
    <w:p w:rsidR="00B464FF" w:rsidRPr="00684CDC" w:rsidRDefault="00B464FF" w:rsidP="00B464FF">
      <w:pPr>
        <w:pStyle w:val="a3"/>
        <w:numPr>
          <w:ilvl w:val="0"/>
          <w:numId w:val="6"/>
        </w:numPr>
        <w:ind w:left="426" w:hanging="426"/>
        <w:jc w:val="both"/>
        <w:rPr>
          <w:b/>
        </w:rPr>
      </w:pPr>
      <w:r w:rsidRPr="00684CDC">
        <w:rPr>
          <w:b/>
        </w:rPr>
        <w:t>Практикум. «История и методология организационно-деятельностных игр</w:t>
      </w:r>
      <w:r w:rsidR="00C17610" w:rsidRPr="00684CDC">
        <w:rPr>
          <w:b/>
        </w:rPr>
        <w:t>»</w:t>
      </w:r>
      <w:r w:rsidRPr="00684CDC">
        <w:rPr>
          <w:b/>
        </w:rPr>
        <w:t xml:space="preserve">. </w:t>
      </w:r>
      <w:r w:rsidR="00C17610" w:rsidRPr="00684CDC">
        <w:rPr>
          <w:b/>
        </w:rPr>
        <w:t>Часть 1. «</w:t>
      </w:r>
      <w:r w:rsidRPr="00684CDC">
        <w:rPr>
          <w:b/>
        </w:rPr>
        <w:t>Самоопределение и анализ ситуации в сфере управления проектами. Выявление организационных проблем, требующих решения проектным методом»</w:t>
      </w:r>
    </w:p>
    <w:p w:rsidR="00B464FF" w:rsidRPr="00684CDC" w:rsidRDefault="00B464FF" w:rsidP="000F251F">
      <w:pPr>
        <w:pStyle w:val="a3"/>
        <w:tabs>
          <w:tab w:val="left" w:pos="1134"/>
        </w:tabs>
        <w:ind w:left="709"/>
        <w:jc w:val="both"/>
      </w:pPr>
    </w:p>
    <w:p w:rsidR="00B168C8" w:rsidRPr="00684CDC" w:rsidRDefault="00B464FF" w:rsidP="00C17610">
      <w:pPr>
        <w:pStyle w:val="a3"/>
        <w:tabs>
          <w:tab w:val="left" w:pos="1134"/>
        </w:tabs>
        <w:ind w:left="709"/>
        <w:jc w:val="both"/>
        <w:rPr>
          <w:b/>
        </w:rPr>
      </w:pPr>
      <w:r w:rsidRPr="00684CDC">
        <w:rPr>
          <w:b/>
        </w:rPr>
        <w:t>Выбор тем для группового и индивидуального проектирования.</w:t>
      </w:r>
      <w:r w:rsidR="00B168C8" w:rsidRPr="00684CDC">
        <w:rPr>
          <w:b/>
        </w:rPr>
        <w:br w:type="page"/>
      </w:r>
    </w:p>
    <w:p w:rsidR="00B464FF" w:rsidRPr="00684CDC" w:rsidRDefault="00B464FF" w:rsidP="00B464FF">
      <w:pPr>
        <w:jc w:val="both"/>
        <w:rPr>
          <w:b/>
        </w:rPr>
      </w:pPr>
      <w:r w:rsidRPr="00684CDC">
        <w:rPr>
          <w:b/>
        </w:rPr>
        <w:lastRenderedPageBreak/>
        <w:t xml:space="preserve">2-й ДЕНЬ </w:t>
      </w:r>
    </w:p>
    <w:p w:rsidR="007A0BF2" w:rsidRPr="00684CDC" w:rsidRDefault="007A0BF2" w:rsidP="007A0BF2">
      <w:pPr>
        <w:pStyle w:val="a3"/>
        <w:tabs>
          <w:tab w:val="left" w:pos="1134"/>
        </w:tabs>
        <w:ind w:left="709"/>
        <w:jc w:val="both"/>
      </w:pPr>
    </w:p>
    <w:p w:rsidR="001D5DC4" w:rsidRPr="00684CDC" w:rsidRDefault="001D5DC4" w:rsidP="0064082F">
      <w:pPr>
        <w:pStyle w:val="a3"/>
        <w:numPr>
          <w:ilvl w:val="0"/>
          <w:numId w:val="6"/>
        </w:numPr>
        <w:ind w:left="426" w:hanging="426"/>
        <w:jc w:val="both"/>
        <w:rPr>
          <w:b/>
        </w:rPr>
      </w:pPr>
      <w:r w:rsidRPr="00684CDC">
        <w:rPr>
          <w:b/>
        </w:rPr>
        <w:t>Процесс запуска и реализации проекта</w:t>
      </w:r>
      <w:r w:rsidR="007A0BF2" w:rsidRPr="00684CDC">
        <w:rPr>
          <w:b/>
        </w:rPr>
        <w:t xml:space="preserve"> </w:t>
      </w:r>
    </w:p>
    <w:p w:rsidR="005462ED" w:rsidRPr="00684CDC" w:rsidRDefault="005462ED" w:rsidP="005462ED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</w:pPr>
      <w:r w:rsidRPr="00684CDC">
        <w:t xml:space="preserve">Жизненный цикл проекта в </w:t>
      </w:r>
      <w:r w:rsidR="0064082F" w:rsidRPr="00684CDC">
        <w:t xml:space="preserve">органах </w:t>
      </w:r>
      <w:r w:rsidR="000143B3" w:rsidRPr="00684CDC">
        <w:t>местного самоуправления</w:t>
      </w:r>
      <w:r w:rsidR="0064082F" w:rsidRPr="00684CDC">
        <w:t xml:space="preserve"> и </w:t>
      </w:r>
      <w:r w:rsidR="00186CDE" w:rsidRPr="00684CDC">
        <w:t>организациях</w:t>
      </w:r>
      <w:r w:rsidRPr="00684CDC">
        <w:t>. Характеристики фазы и маркеры окончания проекта</w:t>
      </w:r>
      <w:r w:rsidR="007A331B" w:rsidRPr="00684CDC">
        <w:t>.</w:t>
      </w:r>
    </w:p>
    <w:p w:rsidR="001D5DC4" w:rsidRPr="00684CDC" w:rsidRDefault="001D5DC4" w:rsidP="005566AA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</w:pPr>
      <w:r w:rsidRPr="00684CDC">
        <w:t>Основные этапы проектного процесса</w:t>
      </w:r>
      <w:r w:rsidR="007A331B" w:rsidRPr="00684CDC">
        <w:t>.</w:t>
      </w:r>
    </w:p>
    <w:p w:rsidR="00B41612" w:rsidRPr="00684CDC" w:rsidRDefault="001D5DC4" w:rsidP="005566AA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</w:pPr>
      <w:r w:rsidRPr="00684CDC">
        <w:t>Инициирование проекта.</w:t>
      </w:r>
      <w:r w:rsidR="00B41612" w:rsidRPr="00684CDC">
        <w:t xml:space="preserve"> </w:t>
      </w:r>
      <w:r w:rsidRPr="00684CDC">
        <w:t xml:space="preserve">Подготовка </w:t>
      </w:r>
      <w:r w:rsidR="0064082F" w:rsidRPr="00684CDC">
        <w:t>предложения (</w:t>
      </w:r>
      <w:r w:rsidRPr="00684CDC">
        <w:t>инициативной заявки</w:t>
      </w:r>
      <w:r w:rsidR="0064082F" w:rsidRPr="00684CDC">
        <w:t>) по проекту</w:t>
      </w:r>
      <w:r w:rsidRPr="00684CDC">
        <w:t>. Организация информационных кампаний</w:t>
      </w:r>
      <w:r w:rsidR="007A331B" w:rsidRPr="00684CDC">
        <w:t>.</w:t>
      </w:r>
    </w:p>
    <w:p w:rsidR="001D5DC4" w:rsidRPr="00684CDC" w:rsidRDefault="001D5DC4" w:rsidP="005566AA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</w:pPr>
      <w:r w:rsidRPr="00684CDC">
        <w:t>Разработка паспорта проекта</w:t>
      </w:r>
      <w:r w:rsidR="007A331B" w:rsidRPr="00684CDC">
        <w:t>.</w:t>
      </w:r>
    </w:p>
    <w:p w:rsidR="001D5DC4" w:rsidRPr="00684CDC" w:rsidRDefault="007A0BF2" w:rsidP="005566AA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</w:pPr>
      <w:r w:rsidRPr="00684CDC">
        <w:t xml:space="preserve">Разработка плана </w:t>
      </w:r>
      <w:r w:rsidR="001D5DC4" w:rsidRPr="00684CDC">
        <w:t>управления проектом</w:t>
      </w:r>
      <w:r w:rsidR="007A331B" w:rsidRPr="00684CDC">
        <w:t>.</w:t>
      </w:r>
    </w:p>
    <w:p w:rsidR="001D5DC4" w:rsidRPr="00684CDC" w:rsidRDefault="001D5DC4" w:rsidP="005566AA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</w:pPr>
      <w:r w:rsidRPr="00684CDC">
        <w:t>Формирование ведомости изменений</w:t>
      </w:r>
      <w:r w:rsidR="007A331B" w:rsidRPr="00684CDC">
        <w:t>.</w:t>
      </w:r>
    </w:p>
    <w:p w:rsidR="001D5DC4" w:rsidRPr="00684CDC" w:rsidRDefault="001D5DC4" w:rsidP="005566AA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</w:pPr>
      <w:r w:rsidRPr="00684CDC">
        <w:t>Контрольные события в ходе реализации проекта</w:t>
      </w:r>
      <w:r w:rsidR="007A331B" w:rsidRPr="00684CDC">
        <w:t>.</w:t>
      </w:r>
    </w:p>
    <w:p w:rsidR="007A0BF2" w:rsidRPr="00684CDC" w:rsidRDefault="007A0BF2" w:rsidP="007A0BF2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</w:pPr>
      <w:r w:rsidRPr="00684CDC">
        <w:t>Формирование отчета о реализации проекта.</w:t>
      </w:r>
    </w:p>
    <w:p w:rsidR="001D5DC4" w:rsidRPr="00684CDC" w:rsidRDefault="001D5DC4" w:rsidP="005566AA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</w:pPr>
      <w:r w:rsidRPr="00684CDC">
        <w:t>Внед</w:t>
      </w:r>
      <w:r w:rsidR="007B30AD" w:rsidRPr="00684CDC">
        <w:t>рение проекта: перевод инноваций</w:t>
      </w:r>
      <w:r w:rsidRPr="00684CDC">
        <w:t xml:space="preserve"> в текущую деятельность</w:t>
      </w:r>
      <w:r w:rsidR="007A331B" w:rsidRPr="00684CDC">
        <w:t>.</w:t>
      </w:r>
    </w:p>
    <w:p w:rsidR="001D5DC4" w:rsidRPr="00684CDC" w:rsidRDefault="001D5DC4" w:rsidP="005566AA">
      <w:pPr>
        <w:pStyle w:val="a3"/>
        <w:tabs>
          <w:tab w:val="left" w:pos="1134"/>
        </w:tabs>
        <w:ind w:left="709"/>
        <w:jc w:val="both"/>
      </w:pPr>
    </w:p>
    <w:p w:rsidR="001D5DC4" w:rsidRPr="00684CDC" w:rsidRDefault="00387465" w:rsidP="0064082F">
      <w:pPr>
        <w:pStyle w:val="a3"/>
        <w:numPr>
          <w:ilvl w:val="0"/>
          <w:numId w:val="6"/>
        </w:numPr>
        <w:ind w:left="426" w:hanging="426"/>
        <w:jc w:val="both"/>
        <w:rPr>
          <w:b/>
        </w:rPr>
      </w:pPr>
      <w:r w:rsidRPr="00684CDC">
        <w:rPr>
          <w:b/>
        </w:rPr>
        <w:t xml:space="preserve">Структура управленческого и социального проекта </w:t>
      </w:r>
    </w:p>
    <w:p w:rsidR="00387465" w:rsidRPr="00684CDC" w:rsidRDefault="00387465" w:rsidP="005566AA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</w:pPr>
      <w:r w:rsidRPr="00684CDC">
        <w:t>Наименование, аналитический блок и концепция проекта.</w:t>
      </w:r>
    </w:p>
    <w:p w:rsidR="00387465" w:rsidRPr="00684CDC" w:rsidRDefault="00387465" w:rsidP="005566AA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</w:pPr>
      <w:r w:rsidRPr="00684CDC">
        <w:t>Формулирование цели и задач проекта.</w:t>
      </w:r>
    </w:p>
    <w:p w:rsidR="002E36D6" w:rsidRPr="00684CDC" w:rsidRDefault="00387465" w:rsidP="005566AA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</w:pPr>
      <w:r w:rsidRPr="00684CDC">
        <w:t>Декомпозиция проекта. Подходы к выделению мероприятий</w:t>
      </w:r>
      <w:r w:rsidR="007A331B" w:rsidRPr="00684CDC">
        <w:t>.</w:t>
      </w:r>
    </w:p>
    <w:p w:rsidR="00387465" w:rsidRPr="00684CDC" w:rsidRDefault="00387465" w:rsidP="00387465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</w:pPr>
      <w:r w:rsidRPr="00684CDC">
        <w:t>Управление сроками реализации проекта. Диаграмма Ганта.</w:t>
      </w:r>
    </w:p>
    <w:p w:rsidR="006D6703" w:rsidRPr="00684CDC" w:rsidRDefault="00387465" w:rsidP="006D6703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</w:pPr>
      <w:r w:rsidRPr="00684CDC">
        <w:t>Управление рисками. Описание рисков, возможностей и ограничений проекта</w:t>
      </w:r>
      <w:r w:rsidR="007A331B" w:rsidRPr="00684CDC">
        <w:t>.</w:t>
      </w:r>
    </w:p>
    <w:p w:rsidR="00387465" w:rsidRPr="00684CDC" w:rsidRDefault="00387465" w:rsidP="006D6703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</w:pPr>
      <w:r w:rsidRPr="00684CDC">
        <w:t>Управление стоимостью проекта. Бюджет проекта. Классификация затрат.</w:t>
      </w:r>
    </w:p>
    <w:p w:rsidR="007A0BF2" w:rsidRPr="00684CDC" w:rsidRDefault="007A0BF2" w:rsidP="006D6703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</w:pPr>
      <w:r w:rsidRPr="00684CDC">
        <w:t>Формирование системы показателей оценки эффективности проекта.</w:t>
      </w:r>
    </w:p>
    <w:p w:rsidR="001D5DC4" w:rsidRPr="00684CDC" w:rsidRDefault="001D5DC4" w:rsidP="00B41612">
      <w:pPr>
        <w:ind w:left="540" w:hanging="180"/>
        <w:jc w:val="both"/>
      </w:pPr>
    </w:p>
    <w:p w:rsidR="000143B3" w:rsidRPr="00684CDC" w:rsidRDefault="000143B3" w:rsidP="00506041">
      <w:pPr>
        <w:pStyle w:val="a3"/>
        <w:numPr>
          <w:ilvl w:val="0"/>
          <w:numId w:val="6"/>
        </w:numPr>
        <w:ind w:left="426" w:hanging="426"/>
        <w:jc w:val="both"/>
        <w:rPr>
          <w:b/>
        </w:rPr>
      </w:pPr>
      <w:r w:rsidRPr="00684CDC">
        <w:rPr>
          <w:b/>
        </w:rPr>
        <w:t>Организационно-деятельностная игра. Часть 2. «Формирование концепции проекта»</w:t>
      </w:r>
    </w:p>
    <w:p w:rsidR="00506041" w:rsidRPr="00684CDC" w:rsidRDefault="000143B3" w:rsidP="00B41612">
      <w:pPr>
        <w:ind w:left="540" w:hanging="180"/>
        <w:jc w:val="both"/>
        <w:rPr>
          <w:b/>
        </w:rPr>
      </w:pPr>
      <w:r w:rsidRPr="00684CDC">
        <w:rPr>
          <w:b/>
        </w:rPr>
        <w:t>Работа в группах.</w:t>
      </w:r>
    </w:p>
    <w:p w:rsidR="00506041" w:rsidRPr="00684CDC" w:rsidRDefault="00506041" w:rsidP="00B41612">
      <w:pPr>
        <w:ind w:left="540" w:hanging="180"/>
        <w:jc w:val="both"/>
      </w:pPr>
    </w:p>
    <w:p w:rsidR="004313E6" w:rsidRPr="00684CDC" w:rsidRDefault="004313E6">
      <w:pPr>
        <w:spacing w:after="200" w:line="276" w:lineRule="auto"/>
      </w:pPr>
      <w:r w:rsidRPr="00684CDC">
        <w:br w:type="page"/>
      </w:r>
    </w:p>
    <w:p w:rsidR="000143B3" w:rsidRPr="00684CDC" w:rsidRDefault="000143B3" w:rsidP="000143B3">
      <w:pPr>
        <w:jc w:val="both"/>
        <w:rPr>
          <w:b/>
        </w:rPr>
      </w:pPr>
      <w:r w:rsidRPr="00684CDC">
        <w:rPr>
          <w:b/>
        </w:rPr>
        <w:lastRenderedPageBreak/>
        <w:t>3-й ДЕНЬ</w:t>
      </w:r>
    </w:p>
    <w:p w:rsidR="00B41612" w:rsidRPr="00684CDC" w:rsidRDefault="00B41612" w:rsidP="00506041">
      <w:pPr>
        <w:pStyle w:val="a3"/>
        <w:numPr>
          <w:ilvl w:val="0"/>
          <w:numId w:val="6"/>
        </w:numPr>
        <w:ind w:left="426" w:hanging="426"/>
        <w:jc w:val="both"/>
        <w:rPr>
          <w:b/>
        </w:rPr>
      </w:pPr>
      <w:r w:rsidRPr="00684CDC">
        <w:rPr>
          <w:b/>
        </w:rPr>
        <w:t>Организационная сторона управления проектами</w:t>
      </w:r>
    </w:p>
    <w:p w:rsidR="00F85A9F" w:rsidRPr="00684CDC" w:rsidRDefault="007B30AD" w:rsidP="00F85A9F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</w:pPr>
      <w:r w:rsidRPr="00684CDC">
        <w:t xml:space="preserve">Встраивание </w:t>
      </w:r>
      <w:r w:rsidR="00F85A9F" w:rsidRPr="00684CDC">
        <w:t xml:space="preserve">проектного менеджмента в структуру </w:t>
      </w:r>
      <w:r w:rsidRPr="00684CDC">
        <w:t>управления</w:t>
      </w:r>
      <w:r w:rsidR="007A331B" w:rsidRPr="00684CDC">
        <w:t>.</w:t>
      </w:r>
      <w:r w:rsidR="000143B3" w:rsidRPr="00684CDC">
        <w:t xml:space="preserve"> Примеры функционала проектной деятельности в структуре администрации муниципального образования.</w:t>
      </w:r>
    </w:p>
    <w:p w:rsidR="00B41612" w:rsidRPr="00684CDC" w:rsidRDefault="00186CDE" w:rsidP="005566AA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</w:pPr>
      <w:r w:rsidRPr="00684CDC">
        <w:t>Функциональные роли</w:t>
      </w:r>
      <w:r w:rsidR="00B41612" w:rsidRPr="00684CDC">
        <w:t xml:space="preserve"> в проектном управлении: </w:t>
      </w:r>
      <w:r w:rsidR="002E36D6" w:rsidRPr="00684CDC">
        <w:t xml:space="preserve">инициатор, </w:t>
      </w:r>
      <w:r w:rsidR="00B41612" w:rsidRPr="00684CDC">
        <w:t>заказчик, кура</w:t>
      </w:r>
      <w:r w:rsidR="002E36D6" w:rsidRPr="00684CDC">
        <w:t>тор, администратор</w:t>
      </w:r>
      <w:r w:rsidRPr="00684CDC">
        <w:t xml:space="preserve"> и др</w:t>
      </w:r>
      <w:r w:rsidR="007A331B" w:rsidRPr="00684CDC">
        <w:t>.</w:t>
      </w:r>
    </w:p>
    <w:p w:rsidR="00B41612" w:rsidRPr="00684CDC" w:rsidRDefault="002E36D6" w:rsidP="005566AA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</w:pPr>
      <w:r w:rsidRPr="00684CDC">
        <w:t xml:space="preserve">Регламент </w:t>
      </w:r>
      <w:r w:rsidR="00B41612" w:rsidRPr="00684CDC">
        <w:t>работы проектного офиса (структура, участники, ответственность, приемка результа</w:t>
      </w:r>
      <w:r w:rsidRPr="00684CDC">
        <w:t>тов)</w:t>
      </w:r>
      <w:r w:rsidR="007A331B" w:rsidRPr="00684CDC">
        <w:t>.</w:t>
      </w:r>
    </w:p>
    <w:p w:rsidR="008F4FB9" w:rsidRPr="00684CDC" w:rsidRDefault="008F4FB9" w:rsidP="008F4FB9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</w:pPr>
      <w:r w:rsidRPr="00684CDC">
        <w:t>Документирование организации проектной деятельности в органах власти и учреждениях. Содержание ведомственного положения об управлении проектами.</w:t>
      </w:r>
    </w:p>
    <w:p w:rsidR="008F4FB9" w:rsidRPr="00684CDC" w:rsidRDefault="008F4FB9" w:rsidP="008F4FB9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</w:pPr>
      <w:r w:rsidRPr="00684CDC">
        <w:t>Кейс «Нормативная база проектного управления на примере государственного учреждения».</w:t>
      </w:r>
    </w:p>
    <w:p w:rsidR="00B41612" w:rsidRPr="00684CDC" w:rsidRDefault="00B41612" w:rsidP="005566AA">
      <w:pPr>
        <w:tabs>
          <w:tab w:val="left" w:pos="1134"/>
        </w:tabs>
        <w:jc w:val="both"/>
      </w:pPr>
    </w:p>
    <w:p w:rsidR="000143B3" w:rsidRPr="00684CDC" w:rsidRDefault="000143B3" w:rsidP="00506041">
      <w:pPr>
        <w:pStyle w:val="a3"/>
        <w:numPr>
          <w:ilvl w:val="0"/>
          <w:numId w:val="6"/>
        </w:numPr>
        <w:ind w:left="426" w:hanging="426"/>
        <w:jc w:val="both"/>
        <w:rPr>
          <w:b/>
        </w:rPr>
      </w:pPr>
      <w:r w:rsidRPr="00684CDC">
        <w:rPr>
          <w:b/>
        </w:rPr>
        <w:t>Организационно-деятельностная игра. Часть 3</w:t>
      </w:r>
    </w:p>
    <w:p w:rsidR="00506041" w:rsidRPr="00684CDC" w:rsidRDefault="00506041" w:rsidP="000143B3">
      <w:pPr>
        <w:pStyle w:val="a3"/>
        <w:ind w:left="426"/>
        <w:jc w:val="both"/>
        <w:rPr>
          <w:b/>
        </w:rPr>
      </w:pPr>
      <w:r w:rsidRPr="00684CDC">
        <w:rPr>
          <w:b/>
        </w:rPr>
        <w:t>«</w:t>
      </w:r>
      <w:r w:rsidR="000143B3" w:rsidRPr="00684CDC">
        <w:rPr>
          <w:b/>
        </w:rPr>
        <w:t>Формирование плана управления проектом</w:t>
      </w:r>
      <w:r w:rsidR="00E96597" w:rsidRPr="00684CDC">
        <w:rPr>
          <w:b/>
        </w:rPr>
        <w:t>. Оценка рисков проекта</w:t>
      </w:r>
      <w:r w:rsidRPr="00684CDC">
        <w:rPr>
          <w:b/>
        </w:rPr>
        <w:t>»</w:t>
      </w:r>
    </w:p>
    <w:p w:rsidR="00506041" w:rsidRPr="00684CDC" w:rsidRDefault="00506041" w:rsidP="005566AA">
      <w:pPr>
        <w:tabs>
          <w:tab w:val="left" w:pos="1134"/>
        </w:tabs>
        <w:jc w:val="both"/>
      </w:pPr>
    </w:p>
    <w:p w:rsidR="000143B3" w:rsidRPr="00684CDC" w:rsidRDefault="000143B3" w:rsidP="000143B3">
      <w:pPr>
        <w:jc w:val="both"/>
        <w:rPr>
          <w:b/>
        </w:rPr>
      </w:pPr>
      <w:r w:rsidRPr="00684CDC">
        <w:rPr>
          <w:b/>
        </w:rPr>
        <w:t>4-й ДЕНЬ</w:t>
      </w:r>
    </w:p>
    <w:p w:rsidR="007662F3" w:rsidRPr="00684CDC" w:rsidRDefault="007662F3" w:rsidP="00506041">
      <w:pPr>
        <w:pStyle w:val="a3"/>
        <w:numPr>
          <w:ilvl w:val="0"/>
          <w:numId w:val="6"/>
        </w:numPr>
        <w:ind w:left="426" w:hanging="426"/>
        <w:jc w:val="both"/>
        <w:rPr>
          <w:b/>
        </w:rPr>
      </w:pPr>
      <w:r w:rsidRPr="00684CDC">
        <w:rPr>
          <w:b/>
        </w:rPr>
        <w:t>Кадровая составляющая управления проектами</w:t>
      </w:r>
      <w:r w:rsidR="00841C68" w:rsidRPr="00684CDC">
        <w:rPr>
          <w:b/>
        </w:rPr>
        <w:t xml:space="preserve"> </w:t>
      </w:r>
    </w:p>
    <w:p w:rsidR="00387465" w:rsidRPr="00684CDC" w:rsidRDefault="00387465" w:rsidP="00F85A9F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</w:pPr>
      <w:r w:rsidRPr="00684CDC">
        <w:t>Компетенции специалиста в области проектной деятельности.</w:t>
      </w:r>
    </w:p>
    <w:p w:rsidR="00F85A9F" w:rsidRPr="00684CDC" w:rsidRDefault="00F85A9F" w:rsidP="00F85A9F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</w:pPr>
      <w:r w:rsidRPr="00684CDC">
        <w:t>Опыт установления рангов в области проектного управления</w:t>
      </w:r>
      <w:r w:rsidR="007A331B" w:rsidRPr="00684CDC">
        <w:t>.</w:t>
      </w:r>
    </w:p>
    <w:p w:rsidR="00387465" w:rsidRPr="00684CDC" w:rsidRDefault="00186CDE" w:rsidP="00F85A9F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</w:pPr>
      <w:r w:rsidRPr="00684CDC">
        <w:t>Технологии формирования и функционирования проектной команды.</w:t>
      </w:r>
      <w:r w:rsidR="000143B3" w:rsidRPr="00684CDC">
        <w:t xml:space="preserve"> </w:t>
      </w:r>
      <w:r w:rsidR="00387465" w:rsidRPr="00684CDC">
        <w:t>Кадровый резерв проектного управления.</w:t>
      </w:r>
    </w:p>
    <w:p w:rsidR="00387465" w:rsidRPr="00684CDC" w:rsidRDefault="00387465" w:rsidP="00F85A9F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</w:pPr>
      <w:r w:rsidRPr="00684CDC">
        <w:t>Мотивация руководителя и исполнителей проекта.</w:t>
      </w:r>
      <w:r w:rsidR="00186CDE" w:rsidRPr="00684CDC">
        <w:t xml:space="preserve"> Опыт выстраивания системы премирования.</w:t>
      </w:r>
    </w:p>
    <w:p w:rsidR="00F85A9F" w:rsidRPr="00684CDC" w:rsidRDefault="00F85A9F" w:rsidP="00F85A9F">
      <w:pPr>
        <w:pStyle w:val="a3"/>
        <w:tabs>
          <w:tab w:val="left" w:pos="1134"/>
        </w:tabs>
        <w:ind w:left="709"/>
        <w:jc w:val="both"/>
      </w:pPr>
    </w:p>
    <w:p w:rsidR="000143B3" w:rsidRPr="00684CDC" w:rsidRDefault="000143B3" w:rsidP="00841C68">
      <w:pPr>
        <w:pStyle w:val="a3"/>
        <w:numPr>
          <w:ilvl w:val="0"/>
          <w:numId w:val="6"/>
        </w:numPr>
        <w:ind w:left="426" w:hanging="426"/>
        <w:jc w:val="both"/>
        <w:rPr>
          <w:b/>
        </w:rPr>
      </w:pPr>
      <w:r w:rsidRPr="00684CDC">
        <w:rPr>
          <w:b/>
        </w:rPr>
        <w:t>Оценка эффективности реализации конкретных проектов.</w:t>
      </w:r>
    </w:p>
    <w:p w:rsidR="000143B3" w:rsidRPr="00684CDC" w:rsidRDefault="000143B3" w:rsidP="000143B3">
      <w:pPr>
        <w:pStyle w:val="a3"/>
        <w:ind w:left="426"/>
        <w:jc w:val="both"/>
        <w:rPr>
          <w:b/>
        </w:rPr>
      </w:pPr>
    </w:p>
    <w:p w:rsidR="000143B3" w:rsidRPr="00684CDC" w:rsidRDefault="000143B3" w:rsidP="000143B3">
      <w:pPr>
        <w:pStyle w:val="a3"/>
        <w:numPr>
          <w:ilvl w:val="0"/>
          <w:numId w:val="6"/>
        </w:numPr>
        <w:ind w:left="426" w:hanging="426"/>
        <w:jc w:val="both"/>
        <w:rPr>
          <w:b/>
        </w:rPr>
      </w:pPr>
      <w:r w:rsidRPr="00684CDC">
        <w:rPr>
          <w:b/>
        </w:rPr>
        <w:t>Организационно-деятельностная игра. Часть 4.</w:t>
      </w:r>
    </w:p>
    <w:p w:rsidR="00841C68" w:rsidRPr="00684CDC" w:rsidRDefault="004C140E" w:rsidP="000143B3">
      <w:pPr>
        <w:pStyle w:val="a3"/>
        <w:ind w:left="426"/>
        <w:jc w:val="both"/>
        <w:rPr>
          <w:b/>
        </w:rPr>
      </w:pPr>
      <w:r w:rsidRPr="00684CDC">
        <w:rPr>
          <w:b/>
        </w:rPr>
        <w:t>Доработка презентаций проектов слушателей курсов</w:t>
      </w:r>
    </w:p>
    <w:p w:rsidR="002E36D6" w:rsidRPr="00684CDC" w:rsidRDefault="002E36D6" w:rsidP="00B41612">
      <w:pPr>
        <w:ind w:left="540" w:hanging="180"/>
        <w:jc w:val="both"/>
      </w:pPr>
    </w:p>
    <w:p w:rsidR="000143B3" w:rsidRPr="00684CDC" w:rsidRDefault="000143B3" w:rsidP="00B41612">
      <w:pPr>
        <w:ind w:left="540" w:hanging="180"/>
        <w:jc w:val="both"/>
        <w:rPr>
          <w:b/>
        </w:rPr>
      </w:pPr>
      <w:r w:rsidRPr="00684CDC">
        <w:rPr>
          <w:b/>
        </w:rPr>
        <w:t>Презентация итоговых проектов слушателей курсов.</w:t>
      </w:r>
    </w:p>
    <w:p w:rsidR="000143B3" w:rsidRPr="00684CDC" w:rsidRDefault="000143B3" w:rsidP="00B41612">
      <w:pPr>
        <w:ind w:left="540" w:hanging="180"/>
        <w:jc w:val="both"/>
        <w:rPr>
          <w:b/>
        </w:rPr>
      </w:pPr>
      <w:r w:rsidRPr="00684CDC">
        <w:rPr>
          <w:b/>
        </w:rPr>
        <w:t>Формирование «дорожной карты» на завтрашний день</w:t>
      </w:r>
    </w:p>
    <w:p w:rsidR="000143B3" w:rsidRPr="00684CDC" w:rsidRDefault="000143B3" w:rsidP="00B41612">
      <w:pPr>
        <w:ind w:left="540" w:hanging="180"/>
        <w:jc w:val="both"/>
      </w:pPr>
    </w:p>
    <w:p w:rsidR="00D1792C" w:rsidRPr="00684CDC" w:rsidRDefault="00D1792C" w:rsidP="00B41612"/>
    <w:p w:rsidR="00186CDE" w:rsidRPr="00684CDC" w:rsidRDefault="00186CDE" w:rsidP="00186CDE"/>
    <w:p w:rsidR="00186CDE" w:rsidRPr="00684CDC" w:rsidRDefault="00186CDE" w:rsidP="00186CDE">
      <w:pPr>
        <w:spacing w:after="200" w:line="276" w:lineRule="auto"/>
        <w:rPr>
          <w:b/>
        </w:rPr>
      </w:pPr>
      <w:r w:rsidRPr="00684CDC">
        <w:rPr>
          <w:b/>
        </w:rPr>
        <w:br w:type="page"/>
      </w:r>
    </w:p>
    <w:p w:rsidR="00C57063" w:rsidRPr="00684CDC" w:rsidRDefault="00C57063" w:rsidP="00C57063">
      <w:pPr>
        <w:ind w:firstLine="709"/>
        <w:jc w:val="both"/>
      </w:pPr>
    </w:p>
    <w:tbl>
      <w:tblPr>
        <w:tblStyle w:val="aa"/>
        <w:tblW w:w="8897" w:type="dxa"/>
        <w:tblLayout w:type="fixed"/>
        <w:tblLook w:val="04A0" w:firstRow="1" w:lastRow="0" w:firstColumn="1" w:lastColumn="0" w:noHBand="0" w:noVBand="1"/>
      </w:tblPr>
      <w:tblGrid>
        <w:gridCol w:w="2093"/>
        <w:gridCol w:w="6804"/>
      </w:tblGrid>
      <w:tr w:rsidR="00C57063" w:rsidRPr="00684CDC" w:rsidTr="00003505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:rsidR="00C57063" w:rsidRPr="00684CDC" w:rsidRDefault="00C57063" w:rsidP="00003505">
            <w:pPr>
              <w:rPr>
                <w:noProof/>
              </w:rPr>
            </w:pPr>
            <w:r w:rsidRPr="00684CDC">
              <w:rPr>
                <w:noProof/>
              </w:rPr>
              <w:drawing>
                <wp:inline distT="0" distB="0" distL="0" distR="0" wp14:anchorId="452A389C" wp14:editId="7FCA88D7">
                  <wp:extent cx="1358089" cy="1475117"/>
                  <wp:effectExtent l="0" t="0" r="0" b="0"/>
                  <wp:docPr id="8" name="Рисунок 8" descr="C:\Users\user\AppData\Local\Microsoft\Windows\INetCache\Content.Word\IMG_057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user\AppData\Local\Microsoft\Windows\INetCache\Content.Word\IMG_057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8089" cy="14751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C57063" w:rsidRPr="00684CDC" w:rsidRDefault="00C57063" w:rsidP="00003505">
            <w:pPr>
              <w:ind w:left="175"/>
              <w:rPr>
                <w:b/>
              </w:rPr>
            </w:pPr>
            <w:r w:rsidRPr="00684CDC">
              <w:rPr>
                <w:b/>
              </w:rPr>
              <w:t>Харченко Константин Владимирович</w:t>
            </w:r>
          </w:p>
          <w:p w:rsidR="00C57063" w:rsidRPr="00684CDC" w:rsidRDefault="00C57063" w:rsidP="00003505">
            <w:pPr>
              <w:autoSpaceDE w:val="0"/>
              <w:autoSpaceDN w:val="0"/>
              <w:adjustRightInd w:val="0"/>
              <w:spacing w:before="120"/>
              <w:ind w:left="175"/>
              <w:rPr>
                <w:bCs/>
              </w:rPr>
            </w:pPr>
            <w:bookmarkStart w:id="4" w:name="_Toc254955105"/>
            <w:bookmarkStart w:id="5" w:name="_Toc254955405"/>
            <w:bookmarkStart w:id="6" w:name="_Toc254959406"/>
            <w:bookmarkStart w:id="7" w:name="_Toc256780413"/>
            <w:r w:rsidRPr="00684CDC">
              <w:rPr>
                <w:bCs/>
              </w:rPr>
              <w:t>Кандидат социологических наук,</w:t>
            </w:r>
            <w:bookmarkEnd w:id="4"/>
            <w:bookmarkEnd w:id="5"/>
            <w:bookmarkEnd w:id="6"/>
            <w:bookmarkEnd w:id="7"/>
            <w:r w:rsidRPr="00684CDC">
              <w:rPr>
                <w:bCs/>
              </w:rPr>
              <w:t xml:space="preserve"> доцент,</w:t>
            </w:r>
          </w:p>
          <w:p w:rsidR="00C57063" w:rsidRPr="00684CDC" w:rsidRDefault="00C57063" w:rsidP="00003505">
            <w:pPr>
              <w:autoSpaceDE w:val="0"/>
              <w:autoSpaceDN w:val="0"/>
              <w:adjustRightInd w:val="0"/>
              <w:spacing w:after="120"/>
              <w:ind w:left="176"/>
              <w:rPr>
                <w:bCs/>
              </w:rPr>
            </w:pPr>
            <w:bookmarkStart w:id="8" w:name="_Toc254955106"/>
            <w:bookmarkStart w:id="9" w:name="_Toc254955406"/>
            <w:bookmarkStart w:id="10" w:name="_Toc254959407"/>
            <w:bookmarkStart w:id="11" w:name="_Toc256780414"/>
            <w:r w:rsidRPr="00684CDC">
              <w:rPr>
                <w:bCs/>
              </w:rPr>
              <w:t>член Экспертного совета при Комитете по образованию и науки Государственной Думы ФС РФ, исполнительный директор Академии наук социальных технологий</w:t>
            </w:r>
            <w:bookmarkEnd w:id="8"/>
            <w:bookmarkEnd w:id="9"/>
            <w:bookmarkEnd w:id="10"/>
            <w:bookmarkEnd w:id="11"/>
            <w:r w:rsidRPr="00684CDC">
              <w:rPr>
                <w:bCs/>
              </w:rPr>
              <w:t xml:space="preserve"> </w:t>
            </w:r>
            <w:bookmarkStart w:id="12" w:name="_Toc254955107"/>
            <w:bookmarkStart w:id="13" w:name="_Toc254955407"/>
            <w:bookmarkStart w:id="14" w:name="_Toc254959408"/>
            <w:bookmarkStart w:id="15" w:name="_Toc256780415"/>
            <w:r w:rsidRPr="00684CDC">
              <w:rPr>
                <w:bCs/>
              </w:rPr>
              <w:t>и местного самоуправления</w:t>
            </w:r>
            <w:bookmarkEnd w:id="12"/>
            <w:bookmarkEnd w:id="13"/>
            <w:bookmarkEnd w:id="14"/>
            <w:bookmarkEnd w:id="15"/>
            <w:r w:rsidRPr="00684CDC">
              <w:rPr>
                <w:bCs/>
              </w:rPr>
              <w:t>. Разработчик авторских учебных курсов и документов стратегического планирования. Автор более 130 публикаций, в том числе по проблемам стратегического, программно-целевого и проектного управления.</w:t>
            </w:r>
          </w:p>
          <w:p w:rsidR="00C57063" w:rsidRPr="00684CDC" w:rsidRDefault="00C57063" w:rsidP="00944FF5">
            <w:pPr>
              <w:ind w:left="175"/>
            </w:pPr>
          </w:p>
        </w:tc>
      </w:tr>
    </w:tbl>
    <w:p w:rsidR="00944FF5" w:rsidRPr="00684CDC" w:rsidRDefault="00944FF5" w:rsidP="00944FF5">
      <w:pPr>
        <w:jc w:val="both"/>
        <w:rPr>
          <w:b/>
        </w:rPr>
      </w:pPr>
      <w:r w:rsidRPr="00684CDC">
        <w:rPr>
          <w:b/>
        </w:rPr>
        <w:t>Проектная деятельность</w:t>
      </w:r>
    </w:p>
    <w:p w:rsidR="00944FF5" w:rsidRPr="00684CDC" w:rsidRDefault="00944FF5" w:rsidP="00944FF5">
      <w:pPr>
        <w:jc w:val="both"/>
      </w:pPr>
      <w:r w:rsidRPr="00684CDC">
        <w:t>2006; 2011 – научный руководитель организационно-аналитической группы по разработке Стратегии развития г. Белгорода до 2025 г.</w:t>
      </w:r>
    </w:p>
    <w:p w:rsidR="00944FF5" w:rsidRPr="00684CDC" w:rsidRDefault="00944FF5" w:rsidP="00944FF5">
      <w:pPr>
        <w:jc w:val="both"/>
      </w:pPr>
      <w:r w:rsidRPr="00684CDC">
        <w:t>2007; 2009 – разработка городской целевой программы «Молодежь – Белому городу».</w:t>
      </w:r>
    </w:p>
    <w:p w:rsidR="00944FF5" w:rsidRPr="00684CDC" w:rsidRDefault="00944FF5" w:rsidP="00944FF5">
      <w:pPr>
        <w:jc w:val="both"/>
      </w:pPr>
      <w:r w:rsidRPr="00684CDC">
        <w:t>2012 – разработка Стратегии социально-экономического развития Грайворонского района Белгородской области</w:t>
      </w:r>
    </w:p>
    <w:p w:rsidR="00944FF5" w:rsidRPr="00684CDC" w:rsidRDefault="00944FF5" w:rsidP="00944FF5">
      <w:pPr>
        <w:jc w:val="both"/>
      </w:pPr>
      <w:r w:rsidRPr="00684CDC">
        <w:t>2013 – разработка Муниципальной программы «Развитие молодёжной политики и туризма» Пуровского района ЯНАО</w:t>
      </w:r>
    </w:p>
    <w:p w:rsidR="00944FF5" w:rsidRPr="00684CDC" w:rsidRDefault="00944FF5" w:rsidP="00944FF5">
      <w:pPr>
        <w:jc w:val="both"/>
      </w:pPr>
      <w:r w:rsidRPr="00684CDC">
        <w:t>2013 – участие в разработке Инвестиционной стратегии Астраханской области до 2030 года</w:t>
      </w:r>
    </w:p>
    <w:p w:rsidR="00944FF5" w:rsidRPr="00684CDC" w:rsidRDefault="00944FF5" w:rsidP="00944FF5">
      <w:pPr>
        <w:jc w:val="both"/>
      </w:pPr>
      <w:r w:rsidRPr="00684CDC">
        <w:t>2014 – разработка Стратегии социально-экономического развития города Ханты-Мансийска до 2025 года и на период до 2030 года</w:t>
      </w:r>
    </w:p>
    <w:p w:rsidR="00944FF5" w:rsidRPr="00684CDC" w:rsidRDefault="00944FF5" w:rsidP="00944FF5">
      <w:pPr>
        <w:jc w:val="both"/>
      </w:pPr>
      <w:r w:rsidRPr="00684CDC">
        <w:t>2014 – разработка Стратегии социально-экономического развития города Лабытнанги до 2030 года и Программы социально-экономического развития города Лабытнанги на 2015-2025 гг.</w:t>
      </w:r>
    </w:p>
    <w:p w:rsidR="00944FF5" w:rsidRPr="00684CDC" w:rsidRDefault="00944FF5" w:rsidP="00944FF5">
      <w:pPr>
        <w:jc w:val="both"/>
      </w:pPr>
      <w:r w:rsidRPr="00684CDC">
        <w:t>2014 – разработка Муниципальной программы социально-экономического развития Темниковского муниципального района Республики Мордовия на 2015-2019 годы</w:t>
      </w:r>
    </w:p>
    <w:p w:rsidR="00944FF5" w:rsidRPr="00684CDC" w:rsidRDefault="00944FF5" w:rsidP="00944FF5">
      <w:pPr>
        <w:jc w:val="both"/>
      </w:pPr>
      <w:r w:rsidRPr="00684CDC">
        <w:t>2017 – разработка Стратегии социально-экономического развития Мостовского района Краснодарского края до 2030 года.</w:t>
      </w:r>
    </w:p>
    <w:p w:rsidR="00506721" w:rsidRPr="00684CDC" w:rsidRDefault="00944FF5" w:rsidP="00944FF5">
      <w:pPr>
        <w:jc w:val="both"/>
      </w:pPr>
      <w:r w:rsidRPr="00684CDC">
        <w:t>2009-2016 гг. – проведение авторских консультационных семинаров и курсов повышения квалификации по стратегическому планированию, проектному управлению, разработке государственных программ, предоставлению государственных услуг, молодежной политике и другим темам (Москва, Санкт-Петербург, Салехард, Иваново, Сургут, Новый Уренгой, Петропавловск-Камчатский, Томск, Улан-Удэ, Новосибирск, Вологда, Якутск, Южно-Сахалинск и др.)</w:t>
      </w:r>
      <w:r w:rsidR="00411546" w:rsidRPr="00684CDC">
        <w:t xml:space="preserve"> </w:t>
      </w:r>
    </w:p>
    <w:p w:rsidR="00343D56" w:rsidRPr="00684CDC" w:rsidRDefault="00343D56" w:rsidP="00A6022D">
      <w:pPr>
        <w:jc w:val="both"/>
      </w:pPr>
    </w:p>
    <w:p w:rsidR="00343D56" w:rsidRPr="00684CDC" w:rsidRDefault="00343D56" w:rsidP="00A6022D">
      <w:pPr>
        <w:jc w:val="both"/>
      </w:pPr>
    </w:p>
    <w:sectPr w:rsidR="00343D56" w:rsidRPr="00684CDC" w:rsidSect="00684CDC">
      <w:headerReference w:type="default" r:id="rId8"/>
      <w:headerReference w:type="first" r:id="rId9"/>
      <w:pgSz w:w="11906" w:h="16838"/>
      <w:pgMar w:top="709" w:right="850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606E" w:rsidRDefault="0076606E" w:rsidP="00E93EE8">
      <w:r>
        <w:separator/>
      </w:r>
    </w:p>
  </w:endnote>
  <w:endnote w:type="continuationSeparator" w:id="0">
    <w:p w:rsidR="0076606E" w:rsidRDefault="0076606E" w:rsidP="00E93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606E" w:rsidRDefault="0076606E" w:rsidP="00E93EE8">
      <w:r>
        <w:separator/>
      </w:r>
    </w:p>
  </w:footnote>
  <w:footnote w:type="continuationSeparator" w:id="0">
    <w:p w:rsidR="0076606E" w:rsidRDefault="0076606E" w:rsidP="00E93E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69855889"/>
      <w:docPartObj>
        <w:docPartGallery w:val="Page Numbers (Top of Page)"/>
        <w:docPartUnique/>
      </w:docPartObj>
    </w:sdtPr>
    <w:sdtEndPr/>
    <w:sdtContent>
      <w:p w:rsidR="00E93EE8" w:rsidRDefault="00E93EE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4308">
          <w:rPr>
            <w:noProof/>
          </w:rPr>
          <w:t>2</w:t>
        </w:r>
        <w:r>
          <w:fldChar w:fldCharType="end"/>
        </w:r>
      </w:p>
    </w:sdtContent>
  </w:sdt>
  <w:p w:rsidR="00E93EE8" w:rsidRDefault="00E93EE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4308" w:rsidRDefault="001F4308" w:rsidP="001F4308">
    <w:pPr>
      <w:pStyle w:val="a6"/>
      <w:jc w:val="right"/>
    </w:pPr>
    <w:r>
      <w:t>Приложение №1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11438"/>
    <w:multiLevelType w:val="hybridMultilevel"/>
    <w:tmpl w:val="09763678"/>
    <w:lvl w:ilvl="0" w:tplc="F9501668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B07458"/>
    <w:multiLevelType w:val="hybridMultilevel"/>
    <w:tmpl w:val="285838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35323C8"/>
    <w:multiLevelType w:val="hybridMultilevel"/>
    <w:tmpl w:val="6E2CE9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F17F98"/>
    <w:multiLevelType w:val="hybridMultilevel"/>
    <w:tmpl w:val="94E47A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934CEC"/>
    <w:multiLevelType w:val="hybridMultilevel"/>
    <w:tmpl w:val="65F60A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560580"/>
    <w:multiLevelType w:val="hybridMultilevel"/>
    <w:tmpl w:val="517441D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612"/>
    <w:rsid w:val="00003E28"/>
    <w:rsid w:val="000040EE"/>
    <w:rsid w:val="00006833"/>
    <w:rsid w:val="00014204"/>
    <w:rsid w:val="000143B3"/>
    <w:rsid w:val="0002106B"/>
    <w:rsid w:val="00026C0E"/>
    <w:rsid w:val="00051CD6"/>
    <w:rsid w:val="00081158"/>
    <w:rsid w:val="000B3042"/>
    <w:rsid w:val="000C11E5"/>
    <w:rsid w:val="000D2A61"/>
    <w:rsid w:val="000F230A"/>
    <w:rsid w:val="000F251F"/>
    <w:rsid w:val="00141695"/>
    <w:rsid w:val="00186CDE"/>
    <w:rsid w:val="001C321C"/>
    <w:rsid w:val="001D5DC4"/>
    <w:rsid w:val="001F4308"/>
    <w:rsid w:val="00212E97"/>
    <w:rsid w:val="00234581"/>
    <w:rsid w:val="00246C97"/>
    <w:rsid w:val="00252192"/>
    <w:rsid w:val="00260701"/>
    <w:rsid w:val="00263016"/>
    <w:rsid w:val="0027530E"/>
    <w:rsid w:val="00291F4C"/>
    <w:rsid w:val="002A086A"/>
    <w:rsid w:val="002A49EF"/>
    <w:rsid w:val="002C0B10"/>
    <w:rsid w:val="002E36D6"/>
    <w:rsid w:val="002F5672"/>
    <w:rsid w:val="003072CB"/>
    <w:rsid w:val="00316F82"/>
    <w:rsid w:val="00321C99"/>
    <w:rsid w:val="00343D56"/>
    <w:rsid w:val="0034743E"/>
    <w:rsid w:val="003676D0"/>
    <w:rsid w:val="00374D73"/>
    <w:rsid w:val="00387465"/>
    <w:rsid w:val="003A6A3B"/>
    <w:rsid w:val="003B173B"/>
    <w:rsid w:val="003C661B"/>
    <w:rsid w:val="00411546"/>
    <w:rsid w:val="004215E3"/>
    <w:rsid w:val="004313E6"/>
    <w:rsid w:val="004732F8"/>
    <w:rsid w:val="00476C8E"/>
    <w:rsid w:val="00485C4E"/>
    <w:rsid w:val="00486DA4"/>
    <w:rsid w:val="00493BAF"/>
    <w:rsid w:val="004958E2"/>
    <w:rsid w:val="004A6745"/>
    <w:rsid w:val="004C140E"/>
    <w:rsid w:val="00506041"/>
    <w:rsid w:val="00506721"/>
    <w:rsid w:val="00510B7C"/>
    <w:rsid w:val="0054387C"/>
    <w:rsid w:val="005462ED"/>
    <w:rsid w:val="005566AA"/>
    <w:rsid w:val="005606EC"/>
    <w:rsid w:val="00572E36"/>
    <w:rsid w:val="0058204F"/>
    <w:rsid w:val="00631F22"/>
    <w:rsid w:val="0064082F"/>
    <w:rsid w:val="006416AE"/>
    <w:rsid w:val="00684CDC"/>
    <w:rsid w:val="00687260"/>
    <w:rsid w:val="00687402"/>
    <w:rsid w:val="006C74A5"/>
    <w:rsid w:val="006D4F6A"/>
    <w:rsid w:val="006D6703"/>
    <w:rsid w:val="006F519B"/>
    <w:rsid w:val="006F63FA"/>
    <w:rsid w:val="007076A2"/>
    <w:rsid w:val="0072438F"/>
    <w:rsid w:val="007267C5"/>
    <w:rsid w:val="0076606E"/>
    <w:rsid w:val="007662F3"/>
    <w:rsid w:val="007A0BF2"/>
    <w:rsid w:val="007A331B"/>
    <w:rsid w:val="007B30AD"/>
    <w:rsid w:val="007E39D5"/>
    <w:rsid w:val="007E65DF"/>
    <w:rsid w:val="007F138D"/>
    <w:rsid w:val="008116D4"/>
    <w:rsid w:val="00841C68"/>
    <w:rsid w:val="008630B6"/>
    <w:rsid w:val="008634EB"/>
    <w:rsid w:val="00867452"/>
    <w:rsid w:val="00885B23"/>
    <w:rsid w:val="0089047C"/>
    <w:rsid w:val="008D68DD"/>
    <w:rsid w:val="008F4FB9"/>
    <w:rsid w:val="00905493"/>
    <w:rsid w:val="0094349C"/>
    <w:rsid w:val="00944FF5"/>
    <w:rsid w:val="009502D3"/>
    <w:rsid w:val="0098101C"/>
    <w:rsid w:val="009834FC"/>
    <w:rsid w:val="00983D0A"/>
    <w:rsid w:val="009B3786"/>
    <w:rsid w:val="009D3858"/>
    <w:rsid w:val="009F0E06"/>
    <w:rsid w:val="00A06473"/>
    <w:rsid w:val="00A27A15"/>
    <w:rsid w:val="00A33129"/>
    <w:rsid w:val="00A3683D"/>
    <w:rsid w:val="00A57247"/>
    <w:rsid w:val="00A6022D"/>
    <w:rsid w:val="00A67A6C"/>
    <w:rsid w:val="00A74C94"/>
    <w:rsid w:val="00AB43E1"/>
    <w:rsid w:val="00AB4BBD"/>
    <w:rsid w:val="00AF458D"/>
    <w:rsid w:val="00B168C8"/>
    <w:rsid w:val="00B17251"/>
    <w:rsid w:val="00B31945"/>
    <w:rsid w:val="00B41612"/>
    <w:rsid w:val="00B464FF"/>
    <w:rsid w:val="00B522C8"/>
    <w:rsid w:val="00B53BFB"/>
    <w:rsid w:val="00BB1316"/>
    <w:rsid w:val="00BD2FBB"/>
    <w:rsid w:val="00BD3A22"/>
    <w:rsid w:val="00C17610"/>
    <w:rsid w:val="00C216EE"/>
    <w:rsid w:val="00C24F76"/>
    <w:rsid w:val="00C33EEF"/>
    <w:rsid w:val="00C347EA"/>
    <w:rsid w:val="00C4198E"/>
    <w:rsid w:val="00C57063"/>
    <w:rsid w:val="00CF79B3"/>
    <w:rsid w:val="00D15D4A"/>
    <w:rsid w:val="00D161B6"/>
    <w:rsid w:val="00D1792C"/>
    <w:rsid w:val="00D31BBE"/>
    <w:rsid w:val="00D82B73"/>
    <w:rsid w:val="00DA02F4"/>
    <w:rsid w:val="00DD4483"/>
    <w:rsid w:val="00E0607E"/>
    <w:rsid w:val="00E41D4A"/>
    <w:rsid w:val="00E93EE8"/>
    <w:rsid w:val="00E96597"/>
    <w:rsid w:val="00EC5D17"/>
    <w:rsid w:val="00ED378A"/>
    <w:rsid w:val="00EF52D6"/>
    <w:rsid w:val="00F044EA"/>
    <w:rsid w:val="00F1767D"/>
    <w:rsid w:val="00F5078D"/>
    <w:rsid w:val="00F63C99"/>
    <w:rsid w:val="00F85899"/>
    <w:rsid w:val="00F85A9F"/>
    <w:rsid w:val="00FC1D82"/>
    <w:rsid w:val="00FE706D"/>
    <w:rsid w:val="00FF5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DC6AD9-A6A3-4D74-998B-602BADD35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16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4161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530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161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B41612"/>
    <w:pPr>
      <w:ind w:left="720"/>
      <w:contextualSpacing/>
    </w:pPr>
  </w:style>
  <w:style w:type="character" w:styleId="a4">
    <w:name w:val="Hyperlink"/>
    <w:rsid w:val="008D68DD"/>
    <w:rPr>
      <w:color w:val="0000FF"/>
      <w:u w:val="single"/>
    </w:rPr>
  </w:style>
  <w:style w:type="paragraph" w:styleId="3">
    <w:name w:val="Body Text 3"/>
    <w:basedOn w:val="a"/>
    <w:link w:val="30"/>
    <w:rsid w:val="0058204F"/>
    <w:rPr>
      <w:sz w:val="22"/>
    </w:rPr>
  </w:style>
  <w:style w:type="character" w:customStyle="1" w:styleId="30">
    <w:name w:val="Основной текст 3 Знак"/>
    <w:basedOn w:val="a0"/>
    <w:link w:val="3"/>
    <w:rsid w:val="0058204F"/>
    <w:rPr>
      <w:rFonts w:ascii="Times New Roman" w:eastAsia="Times New Roman" w:hAnsi="Times New Roman" w:cs="Times New Roman"/>
      <w:szCs w:val="24"/>
      <w:lang w:eastAsia="ru-RU"/>
    </w:rPr>
  </w:style>
  <w:style w:type="paragraph" w:styleId="a5">
    <w:name w:val="Normal (Web)"/>
    <w:basedOn w:val="a"/>
    <w:uiPriority w:val="99"/>
    <w:unhideWhenUsed/>
    <w:rsid w:val="00D1792C"/>
    <w:pPr>
      <w:spacing w:before="100" w:beforeAutospacing="1" w:after="100" w:afterAutospacing="1"/>
    </w:pPr>
  </w:style>
  <w:style w:type="paragraph" w:styleId="a6">
    <w:name w:val="header"/>
    <w:basedOn w:val="a"/>
    <w:link w:val="a7"/>
    <w:uiPriority w:val="99"/>
    <w:unhideWhenUsed/>
    <w:rsid w:val="00E93EE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93E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E93E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93EE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7530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styleId="aa">
    <w:name w:val="Table Grid"/>
    <w:basedOn w:val="a1"/>
    <w:uiPriority w:val="59"/>
    <w:rsid w:val="002753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27530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7530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1237</Words>
  <Characters>7057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Zuraw</dc:creator>
  <cp:lastModifiedBy>Lobby</cp:lastModifiedBy>
  <cp:revision>8</cp:revision>
  <cp:lastPrinted>2018-02-19T05:04:00Z</cp:lastPrinted>
  <dcterms:created xsi:type="dcterms:W3CDTF">2018-02-14T02:51:00Z</dcterms:created>
  <dcterms:modified xsi:type="dcterms:W3CDTF">2018-09-10T07:38:00Z</dcterms:modified>
</cp:coreProperties>
</file>