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DD" w:rsidRPr="001E416A" w:rsidRDefault="00891ADD" w:rsidP="00891ADD">
      <w:pPr>
        <w:spacing w:after="160" w:line="256" w:lineRule="auto"/>
        <w:jc w:val="center"/>
        <w:rPr>
          <w:rFonts w:eastAsia="Calibri" w:cs="Times New Roman"/>
          <w:b/>
          <w:szCs w:val="28"/>
          <w:shd w:val="clear" w:color="auto" w:fill="FFFFFF"/>
        </w:rPr>
      </w:pPr>
      <w:r>
        <w:rPr>
          <w:rFonts w:eastAsia="Calibri" w:cs="Times New Roman"/>
          <w:b/>
          <w:szCs w:val="28"/>
          <w:shd w:val="clear" w:color="auto" w:fill="FFFFFF"/>
        </w:rPr>
        <w:t>Повестка заседания №3</w:t>
      </w:r>
    </w:p>
    <w:p w:rsidR="00891ADD" w:rsidRPr="001E416A" w:rsidRDefault="00891ADD" w:rsidP="00891ADD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eastAsia="Calibri" w:cs="Times New Roman"/>
          <w:b/>
          <w:szCs w:val="28"/>
          <w:shd w:val="clear" w:color="auto" w:fill="FFFFFF"/>
        </w:rPr>
        <w:t xml:space="preserve"> 27 мая</w:t>
      </w:r>
      <w:r w:rsidRPr="001E416A">
        <w:rPr>
          <w:rFonts w:eastAsia="Calibri" w:cs="Times New Roman"/>
          <w:b/>
          <w:szCs w:val="28"/>
          <w:shd w:val="clear" w:color="auto" w:fill="FFFFFF"/>
        </w:rPr>
        <w:t xml:space="preserve"> </w:t>
      </w:r>
    </w:p>
    <w:p w:rsidR="00891ADD" w:rsidRPr="001E416A" w:rsidRDefault="00891ADD" w:rsidP="00891ADD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Pr="001E416A">
        <w:rPr>
          <w:rFonts w:eastAsia="Calibri" w:cs="Times New Roman"/>
          <w:szCs w:val="28"/>
          <w:shd w:val="clear" w:color="auto" w:fill="FFFFFF"/>
        </w:rPr>
        <w:t>кабинет №14</w:t>
      </w:r>
    </w:p>
    <w:p w:rsidR="00891ADD" w:rsidRPr="001E416A" w:rsidRDefault="00891ADD" w:rsidP="00891ADD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1E416A">
        <w:rPr>
          <w:rFonts w:eastAsia="Calibri" w:cs="Times New Roman"/>
          <w:b/>
          <w:szCs w:val="28"/>
          <w:shd w:val="clear" w:color="auto" w:fill="FFFFFF"/>
        </w:rPr>
        <w:t>Время: 14.00.</w:t>
      </w:r>
    </w:p>
    <w:p w:rsidR="00891ADD" w:rsidRPr="001E416A" w:rsidRDefault="00891ADD" w:rsidP="00891ADD">
      <w:pPr>
        <w:ind w:firstLine="708"/>
        <w:jc w:val="both"/>
        <w:rPr>
          <w:rFonts w:eastAsia="Calibri" w:cs="Times New Roman"/>
        </w:rPr>
      </w:pPr>
      <w:r w:rsidRPr="001E416A">
        <w:rPr>
          <w:rFonts w:eastAsia="Calibri" w:cs="Times New Roman"/>
        </w:rPr>
        <w:t>1.Проек</w:t>
      </w:r>
      <w:r>
        <w:rPr>
          <w:rFonts w:eastAsia="Calibri" w:cs="Times New Roman"/>
        </w:rPr>
        <w:t>тирование методической работы в образовательной организации на основе мониторинга ВСОКО</w:t>
      </w:r>
      <w:r w:rsidRPr="001E416A">
        <w:rPr>
          <w:rFonts w:eastAsia="Calibri" w:cs="Times New Roman"/>
        </w:rPr>
        <w:tab/>
      </w:r>
    </w:p>
    <w:p w:rsidR="00891ADD" w:rsidRPr="001E416A" w:rsidRDefault="00891ADD" w:rsidP="00891ADD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 xml:space="preserve">Докладчик: И.П. Цыренова, старший преподаватель КГД </w:t>
      </w:r>
    </w:p>
    <w:p w:rsidR="00891ADD" w:rsidRPr="001E416A" w:rsidRDefault="00891ADD" w:rsidP="00891ADD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>Оппонент: Т.С. Бреславская, начальник отдела оценки качества образования РЦОИиОКО, к.с.н.</w:t>
      </w:r>
    </w:p>
    <w:p w:rsidR="00891ADD" w:rsidRPr="001E416A" w:rsidRDefault="00891ADD" w:rsidP="00891ADD">
      <w:pPr>
        <w:ind w:firstLine="708"/>
        <w:jc w:val="both"/>
        <w:rPr>
          <w:rFonts w:eastAsia="Calibri" w:cs="Times New Roman"/>
          <w:i/>
          <w:szCs w:val="28"/>
          <w:shd w:val="clear" w:color="auto" w:fill="FFFFFF"/>
        </w:rPr>
      </w:pPr>
    </w:p>
    <w:p w:rsidR="00891ADD" w:rsidRPr="001E416A" w:rsidRDefault="00891ADD" w:rsidP="00891ADD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2. Образовательная область «Технология» в фундаментальном ядре ФГОС как эффективное средство формирования компетенций обучающихся</w:t>
      </w:r>
      <w:r w:rsidRPr="001E416A">
        <w:rPr>
          <w:rFonts w:eastAsia="Calibri" w:cs="Times New Roman"/>
        </w:rPr>
        <w:tab/>
      </w:r>
    </w:p>
    <w:p w:rsidR="00891ADD" w:rsidRDefault="00891ADD" w:rsidP="00891ADD">
      <w:pPr>
        <w:ind w:firstLine="708"/>
        <w:jc w:val="both"/>
        <w:rPr>
          <w:rFonts w:eastAsia="Calibri" w:cs="Times New Roman"/>
          <w:i/>
        </w:rPr>
      </w:pPr>
      <w:r>
        <w:rPr>
          <w:rFonts w:eastAsia="Calibri" w:cs="Times New Roman"/>
          <w:i/>
        </w:rPr>
        <w:t>Докладчик: С.Р. Намжилов, старший преподаватель КЕМД</w:t>
      </w:r>
    </w:p>
    <w:p w:rsidR="00891ADD" w:rsidRPr="001E416A" w:rsidRDefault="00891ADD" w:rsidP="00891ADD">
      <w:pPr>
        <w:ind w:firstLine="708"/>
        <w:jc w:val="both"/>
        <w:rPr>
          <w:rFonts w:eastAsia="Calibri" w:cs="Times New Roman"/>
          <w:i/>
        </w:rPr>
      </w:pPr>
      <w:r w:rsidRPr="00435825">
        <w:rPr>
          <w:rFonts w:eastAsia="Calibri" w:cs="Times New Roman"/>
          <w:i/>
        </w:rPr>
        <w:t>Оппонент:</w:t>
      </w:r>
      <w:r>
        <w:rPr>
          <w:rFonts w:eastAsia="Calibri" w:cs="Times New Roman"/>
          <w:i/>
        </w:rPr>
        <w:t xml:space="preserve"> Г.А. Корытов, доцент к</w:t>
      </w:r>
      <w:r w:rsidRPr="00435825">
        <w:rPr>
          <w:rFonts w:eastAsia="Calibri" w:cs="Times New Roman"/>
          <w:i/>
        </w:rPr>
        <w:t>афедра технологического образования и профессионального обучения</w:t>
      </w:r>
      <w:r>
        <w:rPr>
          <w:rFonts w:eastAsia="Calibri" w:cs="Times New Roman"/>
          <w:i/>
        </w:rPr>
        <w:t>, к.п.н.</w:t>
      </w:r>
    </w:p>
    <w:p w:rsidR="00891ADD" w:rsidRDefault="00891ADD" w:rsidP="00891ADD">
      <w:pPr>
        <w:jc w:val="both"/>
        <w:rPr>
          <w:rFonts w:eastAsia="Calibri" w:cs="Times New Roman"/>
        </w:rPr>
      </w:pPr>
    </w:p>
    <w:p w:rsidR="00891ADD" w:rsidRDefault="00891ADD" w:rsidP="00891ADD">
      <w:pPr>
        <w:ind w:firstLine="708"/>
        <w:jc w:val="both"/>
        <w:rPr>
          <w:rFonts w:eastAsia="Calibri" w:cs="Times New Roman"/>
        </w:rPr>
      </w:pPr>
      <w:r w:rsidRPr="00D24E09">
        <w:rPr>
          <w:rFonts w:eastAsia="Calibri" w:cs="Times New Roman"/>
        </w:rPr>
        <w:t>3. Разное</w:t>
      </w:r>
    </w:p>
    <w:p w:rsidR="00891ADD" w:rsidRDefault="00891ADD" w:rsidP="00891ADD">
      <w:pPr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3.1. Об утверждении Положения о Центре воспитания и дополнительного образования</w:t>
      </w:r>
    </w:p>
    <w:p w:rsidR="00891ADD" w:rsidRDefault="00891ADD" w:rsidP="00891ADD">
      <w:pPr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ab/>
      </w:r>
      <w:r w:rsidRPr="00216DE9">
        <w:rPr>
          <w:rFonts w:eastAsia="Calibri" w:cs="Times New Roman"/>
          <w:i/>
        </w:rPr>
        <w:t>Докладчик: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i/>
        </w:rPr>
        <w:t>И.Б. Буртонова,</w:t>
      </w:r>
      <w:r w:rsidRPr="00216DE9">
        <w:rPr>
          <w:rFonts w:eastAsia="Calibri" w:cs="Times New Roman"/>
          <w:i/>
        </w:rPr>
        <w:t xml:space="preserve"> </w:t>
      </w:r>
      <w:r>
        <w:rPr>
          <w:rFonts w:eastAsia="Calibri" w:cs="Times New Roman"/>
          <w:i/>
        </w:rPr>
        <w:t>руководитель ЦВИДО, к.п.н.</w:t>
      </w: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891ADD" w:rsidRDefault="00891ADD" w:rsidP="00891ADD">
      <w:pPr>
        <w:jc w:val="both"/>
        <w:rPr>
          <w:rFonts w:eastAsia="Calibri" w:cs="Times New Roman"/>
          <w:i/>
        </w:rPr>
      </w:pPr>
    </w:p>
    <w:p w:rsidR="00950AB6" w:rsidRDefault="00950AB6">
      <w:bookmarkStart w:id="0" w:name="_GoBack"/>
      <w:bookmarkEnd w:id="0"/>
    </w:p>
    <w:sectPr w:rsidR="0095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DF"/>
    <w:rsid w:val="00891ADD"/>
    <w:rsid w:val="009471DF"/>
    <w:rsid w:val="009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7E247-6428-4750-AB1F-C53BC979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2021-05-31T00:15:00Z</dcterms:created>
  <dcterms:modified xsi:type="dcterms:W3CDTF">2021-05-31T00:15:00Z</dcterms:modified>
</cp:coreProperties>
</file>